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029DD" w14:textId="59587F7F" w:rsidR="00257BC6" w:rsidRPr="00257BC6" w:rsidRDefault="00257BC6" w:rsidP="00257BC6">
      <w:pPr>
        <w:spacing w:after="0"/>
        <w:jc w:val="both"/>
        <w:rPr>
          <w:rFonts w:ascii="Arial" w:eastAsia="Calibri" w:hAnsi="Arial" w:cs="Arial"/>
          <w:b/>
        </w:rPr>
      </w:pPr>
      <w:r w:rsidRPr="00257BC6">
        <w:rPr>
          <w:rFonts w:ascii="Arial" w:eastAsia="Calibri" w:hAnsi="Arial" w:cs="Arial"/>
          <w:b/>
          <w:sz w:val="24"/>
        </w:rPr>
        <w:t>Městský úřad Dačice</w:t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 xml:space="preserve">Žadatel: </w:t>
      </w:r>
      <w:r w:rsidRPr="00257BC6">
        <w:rPr>
          <w:rFonts w:ascii="Arial" w:eastAsia="Calibri" w:hAnsi="Arial" w:cs="Arial"/>
        </w:rPr>
        <w:t>..........................</w:t>
      </w:r>
      <w:r>
        <w:rPr>
          <w:rFonts w:ascii="Arial" w:eastAsia="Calibri" w:hAnsi="Arial" w:cs="Arial"/>
        </w:rPr>
        <w:t>.</w:t>
      </w:r>
      <w:r w:rsidRPr="00257BC6">
        <w:rPr>
          <w:rFonts w:ascii="Arial" w:eastAsia="Calibri" w:hAnsi="Arial" w:cs="Arial"/>
        </w:rPr>
        <w:t>............</w:t>
      </w:r>
    </w:p>
    <w:p w14:paraId="4A32F361" w14:textId="6A6FAD4E" w:rsidR="00257BC6" w:rsidRPr="00257BC6" w:rsidRDefault="00257BC6" w:rsidP="00257BC6">
      <w:pPr>
        <w:spacing w:after="0"/>
        <w:jc w:val="both"/>
        <w:rPr>
          <w:rFonts w:ascii="Arial" w:eastAsia="Calibri" w:hAnsi="Arial" w:cs="Arial"/>
          <w:b/>
        </w:rPr>
      </w:pPr>
      <w:r w:rsidRPr="00257BC6">
        <w:rPr>
          <w:rFonts w:ascii="Arial" w:eastAsia="Calibri" w:hAnsi="Arial" w:cs="Arial"/>
          <w:b/>
          <w:color w:val="000000"/>
        </w:rPr>
        <w:t>odbor stavební úřad – úsek silničního hospodářství</w:t>
      </w:r>
      <w:r w:rsidRPr="00257BC6">
        <w:rPr>
          <w:rFonts w:ascii="Arial" w:eastAsia="Calibri" w:hAnsi="Arial" w:cs="Arial"/>
          <w:b/>
          <w:color w:val="000000"/>
        </w:rPr>
        <w:tab/>
      </w:r>
      <w:r w:rsidRPr="00257BC6">
        <w:rPr>
          <w:rFonts w:ascii="Arial" w:eastAsia="Calibri" w:hAnsi="Arial" w:cs="Arial"/>
          <w:b/>
        </w:rPr>
        <w:t xml:space="preserve">          </w:t>
      </w:r>
      <w:r w:rsidRPr="00257BC6">
        <w:rPr>
          <w:rFonts w:ascii="Arial" w:eastAsia="Calibri" w:hAnsi="Arial" w:cs="Arial"/>
          <w:b/>
        </w:rPr>
        <w:tab/>
        <w:t xml:space="preserve">             </w:t>
      </w:r>
      <w:r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Cs/>
        </w:rPr>
        <w:t xml:space="preserve"> .........................</w:t>
      </w:r>
      <w:r>
        <w:rPr>
          <w:rFonts w:ascii="Arial" w:eastAsia="Calibri" w:hAnsi="Arial" w:cs="Arial"/>
          <w:bCs/>
        </w:rPr>
        <w:t>...</w:t>
      </w:r>
      <w:r w:rsidRPr="00257BC6">
        <w:rPr>
          <w:rFonts w:ascii="Arial" w:eastAsia="Calibri" w:hAnsi="Arial" w:cs="Arial"/>
          <w:bCs/>
        </w:rPr>
        <w:t>.............</w:t>
      </w:r>
    </w:p>
    <w:p w14:paraId="1FAF9FE4" w14:textId="1F827282" w:rsidR="00257BC6" w:rsidRPr="00257BC6" w:rsidRDefault="00257BC6" w:rsidP="00257BC6">
      <w:pPr>
        <w:spacing w:after="0"/>
        <w:jc w:val="both"/>
        <w:rPr>
          <w:rFonts w:ascii="Arial" w:eastAsia="Calibri" w:hAnsi="Arial" w:cs="Arial"/>
        </w:rPr>
      </w:pPr>
      <w:r w:rsidRPr="00257BC6">
        <w:rPr>
          <w:rFonts w:ascii="Arial" w:eastAsia="Calibri" w:hAnsi="Arial" w:cs="Arial"/>
          <w:b/>
        </w:rPr>
        <w:t>Krajířova 27/I</w:t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  <w:t xml:space="preserve">  </w:t>
      </w:r>
      <w:r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 xml:space="preserve"> …......................</w:t>
      </w:r>
      <w:r>
        <w:rPr>
          <w:rFonts w:ascii="Arial" w:eastAsia="Calibri" w:hAnsi="Arial" w:cs="Arial"/>
        </w:rPr>
        <w:t>..</w:t>
      </w:r>
      <w:r w:rsidRPr="00257BC6">
        <w:rPr>
          <w:rFonts w:ascii="Arial" w:eastAsia="Calibri" w:hAnsi="Arial" w:cs="Arial"/>
        </w:rPr>
        <w:t>.............</w:t>
      </w:r>
    </w:p>
    <w:p w14:paraId="2F95A487" w14:textId="33201623" w:rsidR="00257BC6" w:rsidRPr="00257BC6" w:rsidRDefault="00257BC6" w:rsidP="00257BC6">
      <w:pPr>
        <w:spacing w:after="0"/>
        <w:jc w:val="both"/>
        <w:rPr>
          <w:rFonts w:ascii="Arial" w:eastAsia="Calibri" w:hAnsi="Arial" w:cs="Arial"/>
        </w:rPr>
      </w:pPr>
      <w:r w:rsidRPr="00257BC6">
        <w:rPr>
          <w:rFonts w:ascii="Arial" w:eastAsia="Calibri" w:hAnsi="Arial" w:cs="Arial"/>
          <w:b/>
        </w:rPr>
        <w:t>380 13 Dačice</w:t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  <w:b/>
        </w:rPr>
        <w:t xml:space="preserve">IČO/RČ: </w:t>
      </w:r>
      <w:r w:rsidRPr="00257BC6">
        <w:rPr>
          <w:rFonts w:ascii="Arial" w:eastAsia="Calibri" w:hAnsi="Arial" w:cs="Arial"/>
        </w:rPr>
        <w:t>........................</w:t>
      </w:r>
      <w:r>
        <w:rPr>
          <w:rFonts w:ascii="Arial" w:eastAsia="Calibri" w:hAnsi="Arial" w:cs="Arial"/>
        </w:rPr>
        <w:t>.</w:t>
      </w:r>
      <w:r w:rsidRPr="00257BC6">
        <w:rPr>
          <w:rFonts w:ascii="Arial" w:eastAsia="Calibri" w:hAnsi="Arial" w:cs="Arial"/>
        </w:rPr>
        <w:t>..............</w:t>
      </w:r>
    </w:p>
    <w:p w14:paraId="1AD59973" w14:textId="77777777" w:rsidR="00257BC6" w:rsidRPr="00257BC6" w:rsidRDefault="00257BC6" w:rsidP="00257BC6">
      <w:pPr>
        <w:spacing w:before="240" w:after="0" w:line="240" w:lineRule="auto"/>
        <w:jc w:val="both"/>
        <w:rPr>
          <w:rFonts w:ascii="Arial" w:eastAsia="Calibri" w:hAnsi="Arial" w:cs="Arial"/>
        </w:rPr>
      </w:pPr>
      <w:r w:rsidRPr="00257BC6">
        <w:rPr>
          <w:rFonts w:ascii="Arial" w:eastAsia="Calibri" w:hAnsi="Arial" w:cs="Arial"/>
          <w:b/>
        </w:rPr>
        <w:t>Datum:</w:t>
      </w:r>
      <w:r w:rsidRPr="00257BC6">
        <w:rPr>
          <w:rFonts w:ascii="Arial" w:eastAsia="Calibri" w:hAnsi="Arial" w:cs="Arial"/>
        </w:rPr>
        <w:t xml:space="preserve"> .................................</w:t>
      </w:r>
    </w:p>
    <w:p w14:paraId="0F6C926B" w14:textId="77777777" w:rsidR="00257BC6" w:rsidRPr="00257BC6" w:rsidRDefault="00257BC6" w:rsidP="00257BC6">
      <w:pPr>
        <w:spacing w:before="240" w:after="0" w:line="240" w:lineRule="auto"/>
        <w:jc w:val="both"/>
        <w:rPr>
          <w:rFonts w:ascii="Arial" w:eastAsia="Calibri" w:hAnsi="Arial" w:cs="Arial"/>
        </w:rPr>
      </w:pPr>
      <w:r w:rsidRPr="00257BC6">
        <w:rPr>
          <w:rFonts w:ascii="Arial" w:eastAsia="Calibri" w:hAnsi="Arial" w:cs="Arial"/>
          <w:b/>
        </w:rPr>
        <w:t>Vyřizuje:</w:t>
      </w:r>
      <w:r w:rsidRPr="00257BC6">
        <w:rPr>
          <w:rFonts w:ascii="Arial" w:eastAsia="Calibri" w:hAnsi="Arial" w:cs="Arial"/>
        </w:rPr>
        <w:t xml:space="preserve"> ..........................................</w:t>
      </w:r>
      <w:r w:rsidRPr="00257BC6">
        <w:rPr>
          <w:rFonts w:ascii="Arial" w:eastAsia="Calibri" w:hAnsi="Arial" w:cs="Arial"/>
        </w:rPr>
        <w:tab/>
      </w:r>
    </w:p>
    <w:p w14:paraId="5339CAD7" w14:textId="77777777" w:rsidR="00257BC6" w:rsidRPr="00257BC6" w:rsidRDefault="00257BC6" w:rsidP="00257BC6">
      <w:pPr>
        <w:spacing w:before="240" w:after="0" w:line="240" w:lineRule="auto"/>
        <w:jc w:val="both"/>
        <w:rPr>
          <w:rFonts w:ascii="Arial" w:eastAsia="Calibri" w:hAnsi="Arial" w:cs="Arial"/>
        </w:rPr>
      </w:pPr>
      <w:r w:rsidRPr="00257BC6">
        <w:rPr>
          <w:rFonts w:ascii="Arial" w:eastAsia="Calibri" w:hAnsi="Arial" w:cs="Arial"/>
          <w:b/>
        </w:rPr>
        <w:t>telefon:</w:t>
      </w:r>
      <w:r w:rsidRPr="00257BC6">
        <w:rPr>
          <w:rFonts w:ascii="Arial" w:eastAsia="Calibri" w:hAnsi="Arial" w:cs="Arial"/>
        </w:rPr>
        <w:t xml:space="preserve"> .............................................      </w:t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  <w:t xml:space="preserve">         </w:t>
      </w:r>
      <w:r w:rsidRPr="00257BC6">
        <w:rPr>
          <w:rFonts w:ascii="Arial" w:eastAsia="Calibri" w:hAnsi="Arial" w:cs="Arial"/>
          <w:b/>
        </w:rPr>
        <w:t>e-mail:</w:t>
      </w:r>
      <w:r w:rsidRPr="00257BC6">
        <w:rPr>
          <w:rFonts w:ascii="Arial" w:eastAsia="Calibri" w:hAnsi="Arial" w:cs="Arial"/>
        </w:rPr>
        <w:t xml:space="preserve"> ...........................................</w:t>
      </w:r>
    </w:p>
    <w:p w14:paraId="7CB52453" w14:textId="6B4A844B" w:rsidR="004D3D8F" w:rsidRPr="00A10372" w:rsidRDefault="00811A2E" w:rsidP="00A10372">
      <w:pPr>
        <w:spacing w:before="240" w:after="0"/>
        <w:jc w:val="both"/>
        <w:rPr>
          <w:rFonts w:ascii="Arial" w:hAnsi="Arial" w:cs="Arial"/>
          <w:b/>
          <w:bCs/>
          <w:color w:val="252525"/>
          <w:sz w:val="24"/>
          <w:u w:val="single"/>
          <w:shd w:val="clear" w:color="auto" w:fill="FFFFFF"/>
        </w:rPr>
      </w:pPr>
      <w:r w:rsidRPr="00A10372">
        <w:rPr>
          <w:rFonts w:ascii="Arial" w:hAnsi="Arial" w:cs="Arial"/>
          <w:b/>
          <w:sz w:val="28"/>
          <w:szCs w:val="24"/>
          <w:u w:val="single"/>
        </w:rPr>
        <w:t xml:space="preserve">Žádost o </w:t>
      </w:r>
      <w:r w:rsidR="006E3663" w:rsidRPr="00A10372">
        <w:rPr>
          <w:rFonts w:ascii="Arial" w:hAnsi="Arial" w:cs="Arial"/>
          <w:b/>
          <w:sz w:val="28"/>
          <w:szCs w:val="24"/>
          <w:u w:val="single"/>
        </w:rPr>
        <w:t xml:space="preserve">zvláštní </w:t>
      </w:r>
      <w:r w:rsidR="006814AB" w:rsidRPr="00A10372">
        <w:rPr>
          <w:rFonts w:ascii="Arial" w:hAnsi="Arial" w:cs="Arial"/>
          <w:b/>
          <w:sz w:val="28"/>
          <w:szCs w:val="24"/>
          <w:u w:val="single"/>
        </w:rPr>
        <w:t>u</w:t>
      </w:r>
      <w:r w:rsidR="006E3663" w:rsidRPr="00A10372">
        <w:rPr>
          <w:rFonts w:ascii="Arial" w:hAnsi="Arial" w:cs="Arial"/>
          <w:b/>
          <w:sz w:val="28"/>
          <w:szCs w:val="24"/>
          <w:u w:val="single"/>
        </w:rPr>
        <w:t>žívání komunikace</w:t>
      </w:r>
      <w:r w:rsidR="002E1E06" w:rsidRPr="00A10372">
        <w:rPr>
          <w:rFonts w:ascii="Arial" w:hAnsi="Arial" w:cs="Arial"/>
          <w:b/>
          <w:sz w:val="28"/>
          <w:szCs w:val="24"/>
          <w:u w:val="single"/>
          <w:lang w:val="en-US"/>
        </w:rPr>
        <w:t xml:space="preserve"> </w:t>
      </w:r>
      <w:proofErr w:type="spellStart"/>
      <w:r w:rsidR="002E1E06" w:rsidRPr="00A10372">
        <w:rPr>
          <w:rFonts w:ascii="Arial" w:hAnsi="Arial" w:cs="Arial"/>
          <w:b/>
          <w:sz w:val="28"/>
          <w:szCs w:val="24"/>
          <w:u w:val="single"/>
          <w:lang w:val="en-US"/>
        </w:rPr>
        <w:t>dle</w:t>
      </w:r>
      <w:proofErr w:type="spellEnd"/>
      <w:r w:rsidR="002E1E06" w:rsidRPr="00A10372">
        <w:rPr>
          <w:rFonts w:ascii="Arial" w:hAnsi="Arial" w:cs="Arial"/>
          <w:b/>
          <w:sz w:val="28"/>
          <w:szCs w:val="24"/>
          <w:u w:val="single"/>
          <w:lang w:val="en-US"/>
        </w:rPr>
        <w:t xml:space="preserve"> </w:t>
      </w:r>
      <w:r w:rsidR="002E1E06" w:rsidRPr="00A10372">
        <w:rPr>
          <w:rFonts w:ascii="Arial" w:hAnsi="Arial" w:cs="Arial"/>
          <w:b/>
          <w:bCs/>
          <w:color w:val="252525"/>
          <w:sz w:val="28"/>
          <w:u w:val="single"/>
          <w:shd w:val="clear" w:color="auto" w:fill="FFFFFF"/>
        </w:rPr>
        <w:t>§</w:t>
      </w:r>
      <w:r w:rsidR="006E3663" w:rsidRPr="00A10372">
        <w:rPr>
          <w:rFonts w:ascii="Arial" w:hAnsi="Arial" w:cs="Arial"/>
          <w:b/>
          <w:bCs/>
          <w:color w:val="252525"/>
          <w:sz w:val="28"/>
          <w:u w:val="single"/>
          <w:shd w:val="clear" w:color="auto" w:fill="FFFFFF"/>
        </w:rPr>
        <w:t xml:space="preserve"> 25 odst. 6 písm. c), d) zákona č. 13/1997 Sb. o</w:t>
      </w:r>
      <w:r w:rsidR="00264164" w:rsidRPr="00A10372">
        <w:rPr>
          <w:rFonts w:ascii="Arial" w:hAnsi="Arial" w:cs="Arial"/>
          <w:b/>
          <w:bCs/>
          <w:color w:val="252525"/>
          <w:sz w:val="28"/>
          <w:u w:val="single"/>
          <w:shd w:val="clear" w:color="auto" w:fill="FFFFFF"/>
        </w:rPr>
        <w:t xml:space="preserve"> </w:t>
      </w:r>
      <w:r w:rsidR="006E3663" w:rsidRPr="00A10372">
        <w:rPr>
          <w:rFonts w:ascii="Arial" w:hAnsi="Arial" w:cs="Arial"/>
          <w:b/>
          <w:bCs/>
          <w:color w:val="252525"/>
          <w:sz w:val="28"/>
          <w:u w:val="single"/>
          <w:shd w:val="clear" w:color="auto" w:fill="FFFFFF"/>
        </w:rPr>
        <w:t xml:space="preserve">pozemních komunikacích </w:t>
      </w:r>
      <w:r w:rsidR="007955DE" w:rsidRPr="00A10372">
        <w:rPr>
          <w:rFonts w:ascii="Arial" w:hAnsi="Arial" w:cs="Arial"/>
          <w:b/>
          <w:bCs/>
          <w:color w:val="252525"/>
          <w:sz w:val="28"/>
          <w:u w:val="single"/>
          <w:shd w:val="clear" w:color="auto" w:fill="FFFFFF"/>
        </w:rPr>
        <w:t>ve znění pozdějších předpisů</w:t>
      </w:r>
      <w:r w:rsidR="002D4BB1" w:rsidRPr="00A10372">
        <w:rPr>
          <w:rFonts w:ascii="Arial" w:hAnsi="Arial" w:cs="Arial"/>
          <w:b/>
          <w:bCs/>
          <w:color w:val="252525"/>
          <w:sz w:val="28"/>
          <w:u w:val="single"/>
          <w:shd w:val="clear" w:color="auto" w:fill="FFFFFF"/>
        </w:rPr>
        <w:t xml:space="preserve"> </w:t>
      </w:r>
    </w:p>
    <w:p w14:paraId="4C3F75D1" w14:textId="4534BF5F" w:rsidR="002570EA" w:rsidRDefault="002570EA" w:rsidP="002570EA">
      <w:pPr>
        <w:spacing w:before="240" w:after="0" w:line="240" w:lineRule="auto"/>
        <w:ind w:left="705" w:hanging="705"/>
        <w:jc w:val="both"/>
        <w:rPr>
          <w:rFonts w:ascii="Arial" w:hAnsi="Arial" w:cs="Arial"/>
          <w:b/>
          <w:u w:val="single"/>
          <w:lang w:val="en-US"/>
        </w:rPr>
      </w:pPr>
      <w:proofErr w:type="spellStart"/>
      <w:r w:rsidRPr="006648A7">
        <w:rPr>
          <w:rFonts w:ascii="Arial" w:hAnsi="Arial" w:cs="Arial"/>
          <w:b/>
          <w:u w:val="single"/>
          <w:lang w:val="en-US"/>
        </w:rPr>
        <w:t>Údaje</w:t>
      </w:r>
      <w:proofErr w:type="spellEnd"/>
      <w:r w:rsidRPr="006648A7">
        <w:rPr>
          <w:rFonts w:ascii="Arial" w:hAnsi="Arial" w:cs="Arial"/>
          <w:b/>
          <w:u w:val="single"/>
          <w:lang w:val="en-US"/>
        </w:rPr>
        <w:t xml:space="preserve"> o </w:t>
      </w:r>
      <w:proofErr w:type="spellStart"/>
      <w:r>
        <w:rPr>
          <w:rFonts w:ascii="Arial" w:hAnsi="Arial" w:cs="Arial"/>
          <w:b/>
          <w:u w:val="single"/>
          <w:lang w:val="en-US"/>
        </w:rPr>
        <w:t>zvláštním</w:t>
      </w:r>
      <w:proofErr w:type="spellEnd"/>
      <w:r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u w:val="single"/>
          <w:lang w:val="en-US"/>
        </w:rPr>
        <w:t>užívání</w:t>
      </w:r>
      <w:proofErr w:type="spellEnd"/>
      <w:r>
        <w:rPr>
          <w:rFonts w:ascii="Arial" w:hAnsi="Arial" w:cs="Arial"/>
          <w:b/>
          <w:u w:val="single"/>
          <w:lang w:val="en-US"/>
        </w:rPr>
        <w:t xml:space="preserve"> </w:t>
      </w:r>
      <w:r w:rsidR="007955DE">
        <w:rPr>
          <w:rFonts w:ascii="Arial" w:hAnsi="Arial" w:cs="Arial"/>
          <w:b/>
          <w:u w:val="single"/>
          <w:lang w:val="en-US"/>
        </w:rPr>
        <w:t xml:space="preserve">komunikace </w:t>
      </w:r>
      <w:r>
        <w:rPr>
          <w:rFonts w:ascii="Arial" w:hAnsi="Arial" w:cs="Arial"/>
          <w:b/>
          <w:u w:val="single"/>
          <w:lang w:val="en-US"/>
        </w:rPr>
        <w:t>(</w:t>
      </w:r>
      <w:proofErr w:type="spellStart"/>
      <w:r>
        <w:rPr>
          <w:rFonts w:ascii="Arial" w:hAnsi="Arial" w:cs="Arial"/>
          <w:b/>
          <w:u w:val="single"/>
          <w:lang w:val="en-US"/>
        </w:rPr>
        <w:t>překopu</w:t>
      </w:r>
      <w:proofErr w:type="spellEnd"/>
      <w:r>
        <w:rPr>
          <w:rFonts w:ascii="Arial" w:hAnsi="Arial" w:cs="Arial"/>
          <w:b/>
          <w:u w:val="single"/>
          <w:lang w:val="en-US"/>
        </w:rPr>
        <w:t>):</w:t>
      </w:r>
    </w:p>
    <w:p w14:paraId="3997C1E5" w14:textId="749999EA" w:rsidR="006648A7" w:rsidRDefault="006648A7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u w:val="single"/>
          <w:lang w:val="en-US"/>
        </w:rPr>
        <w:t>Přesné určení místa:</w:t>
      </w:r>
      <w:r w:rsidR="007955DE">
        <w:rPr>
          <w:rFonts w:ascii="Arial" w:hAnsi="Arial" w:cs="Arial"/>
          <w:b/>
          <w:lang w:val="en-US"/>
        </w:rPr>
        <w:t xml:space="preserve">      </w:t>
      </w:r>
      <w:r>
        <w:rPr>
          <w:rFonts w:ascii="Arial" w:hAnsi="Arial" w:cs="Arial"/>
          <w:lang w:val="en-US"/>
        </w:rPr>
        <w:t xml:space="preserve">číslo </w:t>
      </w:r>
      <w:r w:rsidR="007955DE">
        <w:rPr>
          <w:rFonts w:ascii="Arial" w:hAnsi="Arial" w:cs="Arial"/>
          <w:lang w:val="en-US"/>
        </w:rPr>
        <w:t>komunikac</w:t>
      </w:r>
      <w:r>
        <w:rPr>
          <w:rFonts w:ascii="Arial" w:hAnsi="Arial" w:cs="Arial"/>
          <w:lang w:val="en-US"/>
        </w:rPr>
        <w:t>e: ............</w:t>
      </w:r>
      <w:r w:rsidR="00FD7C21">
        <w:rPr>
          <w:rFonts w:ascii="Arial" w:hAnsi="Arial" w:cs="Arial"/>
          <w:lang w:val="en-US"/>
        </w:rPr>
        <w:t>.......</w:t>
      </w:r>
      <w:r w:rsidR="007955DE">
        <w:rPr>
          <w:rFonts w:ascii="Arial" w:hAnsi="Arial" w:cs="Arial"/>
          <w:lang w:val="en-US"/>
        </w:rPr>
        <w:t xml:space="preserve">      </w:t>
      </w:r>
      <w:r w:rsidR="002570EA">
        <w:rPr>
          <w:rFonts w:ascii="Arial" w:hAnsi="Arial" w:cs="Arial"/>
          <w:lang w:val="en-US"/>
        </w:rPr>
        <w:t>staničení na úseku</w:t>
      </w:r>
      <w:r w:rsidR="007955DE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...........................</w:t>
      </w:r>
      <w:r w:rsidR="00FD7C21">
        <w:rPr>
          <w:rFonts w:ascii="Arial" w:hAnsi="Arial" w:cs="Arial"/>
          <w:lang w:val="en-US"/>
        </w:rPr>
        <w:t>...........</w:t>
      </w:r>
      <w:r w:rsidR="002570EA">
        <w:rPr>
          <w:rFonts w:ascii="Arial" w:hAnsi="Arial" w:cs="Arial"/>
          <w:lang w:val="en-US"/>
        </w:rPr>
        <w:t>.....</w:t>
      </w:r>
    </w:p>
    <w:p w14:paraId="0DF64869" w14:textId="77777777" w:rsidR="006648A7" w:rsidRDefault="006648A7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Místo (k.ú.): ...............................................</w:t>
      </w:r>
      <w:r w:rsidR="00516E0F">
        <w:rPr>
          <w:rFonts w:ascii="Arial" w:hAnsi="Arial" w:cs="Arial"/>
          <w:lang w:val="en-US"/>
        </w:rPr>
        <w:t>.................................................................................</w:t>
      </w:r>
      <w:r w:rsidR="00FD7C21">
        <w:rPr>
          <w:rFonts w:ascii="Arial" w:hAnsi="Arial" w:cs="Arial"/>
          <w:lang w:val="en-US"/>
        </w:rPr>
        <w:t>.......................</w:t>
      </w:r>
    </w:p>
    <w:p w14:paraId="3C448BEF" w14:textId="77777777" w:rsidR="003A4F73" w:rsidRPr="003A4F73" w:rsidRDefault="00516E0F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b/>
          <w:u w:val="single"/>
          <w:lang w:val="en-US"/>
        </w:rPr>
      </w:pPr>
      <w:r w:rsidRPr="003A4F73">
        <w:rPr>
          <w:rFonts w:ascii="Arial" w:hAnsi="Arial" w:cs="Arial"/>
          <w:b/>
          <w:u w:val="single"/>
          <w:lang w:val="en-US"/>
        </w:rPr>
        <w:t>Účel</w:t>
      </w:r>
      <w:r w:rsidR="003A4F73" w:rsidRPr="003A4F73">
        <w:rPr>
          <w:rFonts w:ascii="Arial" w:hAnsi="Arial" w:cs="Arial"/>
          <w:b/>
          <w:u w:val="single"/>
          <w:lang w:val="en-US"/>
        </w:rPr>
        <w:t xml:space="preserve">, </w:t>
      </w:r>
      <w:proofErr w:type="spellStart"/>
      <w:r w:rsidR="003A4F73" w:rsidRPr="003A4F73">
        <w:rPr>
          <w:rFonts w:ascii="Arial" w:hAnsi="Arial" w:cs="Arial"/>
          <w:b/>
          <w:u w:val="single"/>
          <w:lang w:val="en-US"/>
        </w:rPr>
        <w:t>druh</w:t>
      </w:r>
      <w:proofErr w:type="spellEnd"/>
      <w:r w:rsidR="003A4F73" w:rsidRPr="003A4F73">
        <w:rPr>
          <w:rFonts w:ascii="Arial" w:hAnsi="Arial" w:cs="Arial"/>
          <w:b/>
          <w:u w:val="single"/>
          <w:lang w:val="en-US"/>
        </w:rPr>
        <w:t xml:space="preserve"> a </w:t>
      </w:r>
      <w:proofErr w:type="spellStart"/>
      <w:r w:rsidR="003A4F73" w:rsidRPr="003A4F73">
        <w:rPr>
          <w:rFonts w:ascii="Arial" w:hAnsi="Arial" w:cs="Arial"/>
          <w:b/>
          <w:u w:val="single"/>
          <w:lang w:val="en-US"/>
        </w:rPr>
        <w:t>rozsah</w:t>
      </w:r>
      <w:proofErr w:type="spellEnd"/>
      <w:r w:rsidR="003A4F73" w:rsidRPr="003A4F73"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 w:rsidR="003A4F73" w:rsidRPr="003A4F73">
        <w:rPr>
          <w:rFonts w:ascii="Arial" w:hAnsi="Arial" w:cs="Arial"/>
          <w:b/>
          <w:u w:val="single"/>
          <w:lang w:val="en-US"/>
        </w:rPr>
        <w:t>zvláštního</w:t>
      </w:r>
      <w:proofErr w:type="spellEnd"/>
      <w:r w:rsidR="003A4F73" w:rsidRPr="003A4F73">
        <w:rPr>
          <w:rFonts w:ascii="Arial" w:hAnsi="Arial" w:cs="Arial"/>
          <w:b/>
          <w:u w:val="single"/>
          <w:lang w:val="en-US"/>
        </w:rPr>
        <w:t xml:space="preserve"> užívání:</w:t>
      </w:r>
    </w:p>
    <w:p w14:paraId="2CB9149C" w14:textId="77777777" w:rsidR="00073746" w:rsidRDefault="00516E0F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</w:t>
      </w:r>
      <w:r w:rsidR="00FD7C21">
        <w:rPr>
          <w:rFonts w:ascii="Arial" w:hAnsi="Arial" w:cs="Arial"/>
          <w:lang w:val="en-US"/>
        </w:rPr>
        <w:t>.......................</w:t>
      </w:r>
      <w:r w:rsidR="003A4F73">
        <w:rPr>
          <w:rFonts w:ascii="Arial" w:hAnsi="Arial" w:cs="Arial"/>
          <w:lang w:val="en-US"/>
        </w:rPr>
        <w:t>..........................................</w:t>
      </w:r>
    </w:p>
    <w:p w14:paraId="535874C5" w14:textId="77777777" w:rsidR="00516E0F" w:rsidRDefault="00516E0F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....................................................................................................................................................</w:t>
      </w:r>
      <w:r w:rsidR="00FD7C21">
        <w:rPr>
          <w:rFonts w:ascii="Arial" w:hAnsi="Arial" w:cs="Arial"/>
          <w:lang w:val="en-US"/>
        </w:rPr>
        <w:t>.......................</w:t>
      </w:r>
    </w:p>
    <w:p w14:paraId="03848A14" w14:textId="77777777" w:rsidR="00516E0F" w:rsidRPr="00516E0F" w:rsidRDefault="00516E0F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....................................................................................................................................................</w:t>
      </w:r>
      <w:r w:rsidR="00FD7C21">
        <w:rPr>
          <w:rFonts w:ascii="Arial" w:hAnsi="Arial" w:cs="Arial"/>
          <w:lang w:val="en-US"/>
        </w:rPr>
        <w:t>.......................</w:t>
      </w:r>
    </w:p>
    <w:p w14:paraId="0EB1D2F2" w14:textId="77777777" w:rsidR="00073746" w:rsidRDefault="00222EA8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</w:rPr>
      </w:pPr>
      <w:r w:rsidRPr="00222EA8">
        <w:rPr>
          <w:rFonts w:ascii="Arial" w:hAnsi="Arial" w:cs="Arial"/>
          <w:b/>
          <w:u w:val="single"/>
        </w:rPr>
        <w:t>Požadovaný termín: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4F73">
        <w:rPr>
          <w:rFonts w:ascii="Arial" w:hAnsi="Arial" w:cs="Arial"/>
        </w:rPr>
        <w:t>..........................................</w:t>
      </w:r>
      <w:r w:rsidR="0077296F">
        <w:rPr>
          <w:rFonts w:ascii="Arial" w:hAnsi="Arial" w:cs="Arial"/>
        </w:rPr>
        <w:t>.............................................</w:t>
      </w:r>
    </w:p>
    <w:p w14:paraId="56F651CC" w14:textId="77777777" w:rsidR="00222EA8" w:rsidRDefault="00222EA8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Jméno a příjmení, RČ, adresa </w:t>
      </w:r>
      <w:r w:rsidR="00FD7C21">
        <w:rPr>
          <w:rFonts w:ascii="Arial" w:hAnsi="Arial" w:cs="Arial"/>
          <w:b/>
          <w:u w:val="single"/>
        </w:rPr>
        <w:t xml:space="preserve">odpovědné osoby za </w:t>
      </w:r>
      <w:r w:rsidR="0077296F">
        <w:rPr>
          <w:rFonts w:ascii="Arial" w:hAnsi="Arial" w:cs="Arial"/>
          <w:b/>
          <w:u w:val="single"/>
        </w:rPr>
        <w:t>průběh zvláštního užívání</w:t>
      </w:r>
      <w:r w:rsidR="00FD7C21">
        <w:rPr>
          <w:rFonts w:ascii="Arial" w:hAnsi="Arial" w:cs="Arial"/>
          <w:b/>
          <w:u w:val="single"/>
        </w:rPr>
        <w:t>:</w:t>
      </w:r>
    </w:p>
    <w:p w14:paraId="42ACEEAE" w14:textId="77777777" w:rsidR="00222EA8" w:rsidRDefault="00FD7C21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</w:t>
      </w:r>
    </w:p>
    <w:p w14:paraId="7F4D4E71" w14:textId="77777777" w:rsidR="00222EA8" w:rsidRDefault="003A4F73" w:rsidP="008648C6">
      <w:pPr>
        <w:spacing w:before="240" w:line="240" w:lineRule="auto"/>
        <w:ind w:left="705" w:hanging="705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Návrh dopravního opatření k zajištění bezpečnosti a plynulosti s</w:t>
      </w:r>
      <w:r w:rsidR="008648C6">
        <w:rPr>
          <w:rFonts w:ascii="Arial" w:hAnsi="Arial" w:cs="Arial"/>
          <w:b/>
          <w:u w:val="single"/>
        </w:rPr>
        <w:t xml:space="preserve">ilničního provozu při zvláštním </w:t>
      </w:r>
    </w:p>
    <w:p w14:paraId="53C73EF5" w14:textId="77777777" w:rsidR="008648C6" w:rsidRDefault="008648C6" w:rsidP="008648C6">
      <w:pPr>
        <w:spacing w:before="240" w:line="240" w:lineRule="auto"/>
        <w:ind w:left="705" w:hanging="705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užívání:</w:t>
      </w:r>
    </w:p>
    <w:p w14:paraId="5434BEAF" w14:textId="77777777" w:rsidR="007955DE" w:rsidRPr="007955DE" w:rsidRDefault="007955DE" w:rsidP="007955DE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7955DE">
        <w:rPr>
          <w:rFonts w:ascii="Arial" w:hAnsi="Arial" w:cs="Arial"/>
        </w:rPr>
        <w:t xml:space="preserve">návrh na řešení vzniklé situace pro zajištění bezpečného a plynulého provozu na pozemní komunikaci (včetně chodníku) z hlediska zákona č. 361/2000 Sb., o provozu na pozemních komunikacích a změnách některých zákonů: </w:t>
      </w:r>
    </w:p>
    <w:p w14:paraId="7A10814C" w14:textId="00847E60" w:rsidR="00A81B3C" w:rsidRPr="007955DE" w:rsidRDefault="007955DE" w:rsidP="007955DE">
      <w:pPr>
        <w:spacing w:line="360" w:lineRule="auto"/>
        <w:jc w:val="both"/>
        <w:rPr>
          <w:rFonts w:ascii="Arial" w:hAnsi="Arial" w:cs="Arial"/>
        </w:rPr>
      </w:pPr>
      <w:r w:rsidRPr="007955DE">
        <w:rPr>
          <w:rFonts w:ascii="Arial" w:hAnsi="Arial" w:cs="Arial"/>
        </w:rPr>
        <w:t>………………………………………………………………….…………………..…………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204590" w14:textId="5CE01387" w:rsidR="007955DE" w:rsidRPr="007955DE" w:rsidRDefault="00A81B3C" w:rsidP="007955DE">
      <w:pPr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 w:rsidRPr="00A81B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43CBD" wp14:editId="6BCF9743">
                <wp:simplePos x="0" y="0"/>
                <wp:positionH relativeFrom="column">
                  <wp:posOffset>5305425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872252045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ECA49" id="Obdélník 3" o:spid="_x0000_s1026" style="position:absolute;margin-left:417.75pt;margin-top:.7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" filled="f" strokecolor="windowText"/>
            </w:pict>
          </mc:Fallback>
        </mc:AlternateContent>
      </w:r>
      <w:r w:rsidRPr="00A81B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7DD211" wp14:editId="19C71BA3">
                <wp:simplePos x="0" y="0"/>
                <wp:positionH relativeFrom="column">
                  <wp:posOffset>4476750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66164957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6ABAD" id="Obdélník 3" o:spid="_x0000_s1026" style="position:absolute;margin-left:352.5pt;margin-top:.7pt;width:12pt;height:1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" filled="f" strokecolor="black [3213]"/>
            </w:pict>
          </mc:Fallback>
        </mc:AlternateContent>
      </w:r>
      <w:r w:rsidR="000877B1" w:rsidRPr="00A81B3C">
        <w:rPr>
          <w:rFonts w:ascii="Arial" w:hAnsi="Arial" w:cs="Arial"/>
          <w:b/>
          <w:bCs/>
        </w:rPr>
        <w:t>Ž</w:t>
      </w:r>
      <w:r w:rsidR="007955DE" w:rsidRPr="00A81B3C">
        <w:rPr>
          <w:rFonts w:ascii="Arial" w:hAnsi="Arial" w:cs="Arial"/>
          <w:b/>
          <w:bCs/>
        </w:rPr>
        <w:t>ádám o odejmutí odkladného účinku odvolání proti rozhodnutí:</w:t>
      </w:r>
      <w:r w:rsidR="007955DE" w:rsidRPr="007955DE">
        <w:rPr>
          <w:rFonts w:ascii="Arial" w:hAnsi="Arial" w:cs="Arial"/>
        </w:rPr>
        <w:tab/>
      </w:r>
      <w:r w:rsidR="000877B1">
        <w:rPr>
          <w:rFonts w:ascii="Arial" w:hAnsi="Arial" w:cs="Arial"/>
        </w:rPr>
        <w:t xml:space="preserve">     </w:t>
      </w:r>
      <w:r w:rsidR="007955DE" w:rsidRPr="007955DE">
        <w:rPr>
          <w:rFonts w:ascii="Arial" w:hAnsi="Arial" w:cs="Arial"/>
        </w:rPr>
        <w:t>ano</w:t>
      </w:r>
      <w:r w:rsidR="007955DE" w:rsidRPr="007955DE">
        <w:rPr>
          <w:rFonts w:ascii="Arial" w:hAnsi="Arial" w:cs="Arial"/>
        </w:rPr>
        <w:tab/>
      </w:r>
      <w:r w:rsidR="007955DE" w:rsidRPr="007955DE">
        <w:rPr>
          <w:rFonts w:ascii="Arial" w:hAnsi="Arial" w:cs="Arial"/>
        </w:rPr>
        <w:tab/>
      </w:r>
      <w:r w:rsidR="000877B1">
        <w:rPr>
          <w:rFonts w:ascii="Arial" w:hAnsi="Arial" w:cs="Arial"/>
        </w:rPr>
        <w:t xml:space="preserve">   </w:t>
      </w:r>
      <w:r w:rsidR="007955DE" w:rsidRPr="007955DE">
        <w:rPr>
          <w:rFonts w:ascii="Arial" w:hAnsi="Arial" w:cs="Arial"/>
        </w:rPr>
        <w:t>ne</w:t>
      </w:r>
    </w:p>
    <w:p w14:paraId="1BF69148" w14:textId="1E6357AD" w:rsidR="0090374F" w:rsidRDefault="00A81B3C" w:rsidP="000877B1">
      <w:pPr>
        <w:spacing w:before="240"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</w:t>
      </w:r>
      <w:r w:rsidR="00FD7C21">
        <w:rPr>
          <w:rFonts w:ascii="Arial" w:hAnsi="Arial" w:cs="Arial"/>
          <w:b/>
          <w:u w:val="single"/>
        </w:rPr>
        <w:t>oklady potřebné k vydání povolení:</w:t>
      </w:r>
    </w:p>
    <w:p w14:paraId="5D303B6A" w14:textId="77777777" w:rsidR="00B470A3" w:rsidRDefault="00B470A3" w:rsidP="000877B1">
      <w:pPr>
        <w:pStyle w:val="Odstavecseseznamem"/>
        <w:numPr>
          <w:ilvl w:val="0"/>
          <w:numId w:val="3"/>
        </w:numPr>
        <w:spacing w:before="240"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výpis z obchodního rejstříku + zmocnění v případě, že žadatel není současně statutární zástupce</w:t>
      </w:r>
    </w:p>
    <w:p w14:paraId="1E643D8F" w14:textId="59FE5EFB" w:rsidR="00B470A3" w:rsidRDefault="00B470A3" w:rsidP="000877B1">
      <w:pPr>
        <w:pStyle w:val="Odstavecseseznamem"/>
        <w:numPr>
          <w:ilvl w:val="0"/>
          <w:numId w:val="3"/>
        </w:numPr>
        <w:spacing w:before="240"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situace místa</w:t>
      </w:r>
      <w:r w:rsidR="008648C6">
        <w:rPr>
          <w:rFonts w:ascii="Arial" w:hAnsi="Arial" w:cs="Arial"/>
        </w:rPr>
        <w:t xml:space="preserve"> zvláštního </w:t>
      </w:r>
      <w:r w:rsidR="00BB1121">
        <w:rPr>
          <w:rFonts w:ascii="Arial" w:hAnsi="Arial" w:cs="Arial"/>
        </w:rPr>
        <w:t>užívání</w:t>
      </w:r>
      <w:r w:rsidR="00BB1121" w:rsidRPr="000877B1">
        <w:t xml:space="preserve"> </w:t>
      </w:r>
      <w:r w:rsidR="00BB1121">
        <w:t xml:space="preserve">– </w:t>
      </w:r>
      <w:r w:rsidR="00BB1121" w:rsidRPr="00BB1121">
        <w:rPr>
          <w:rFonts w:ascii="Arial" w:hAnsi="Arial" w:cs="Arial"/>
        </w:rPr>
        <w:t>přehledná</w:t>
      </w:r>
      <w:r w:rsidR="000877B1" w:rsidRPr="000877B1">
        <w:rPr>
          <w:rFonts w:ascii="Arial" w:hAnsi="Arial" w:cs="Arial"/>
        </w:rPr>
        <w:t xml:space="preserve"> situace s vyznačením rozsahu výkopu nebo záboru, včetně okótování</w:t>
      </w:r>
    </w:p>
    <w:p w14:paraId="478608B3" w14:textId="5D306935" w:rsidR="000877B1" w:rsidRPr="000877B1" w:rsidRDefault="000877B1" w:rsidP="000877B1">
      <w:pPr>
        <w:pStyle w:val="Odstavecseseznamem"/>
        <w:numPr>
          <w:ilvl w:val="0"/>
          <w:numId w:val="3"/>
        </w:numPr>
        <w:ind w:left="284"/>
        <w:rPr>
          <w:rFonts w:ascii="Arial" w:hAnsi="Arial" w:cs="Arial"/>
        </w:rPr>
      </w:pPr>
      <w:r w:rsidRPr="000877B1">
        <w:rPr>
          <w:rFonts w:ascii="Arial" w:hAnsi="Arial" w:cs="Arial"/>
        </w:rPr>
        <w:t xml:space="preserve">podle potřeby návrh na řešení vzniklé situace pro zajištění bezpečného a plynulého provozu na pozemní komunikaci (např. stanovení přechodné úpravy provozu na pozemní komunikaci vydané </w:t>
      </w:r>
      <w:r w:rsidR="00BB1121">
        <w:rPr>
          <w:rFonts w:ascii="Arial" w:hAnsi="Arial" w:cs="Arial"/>
        </w:rPr>
        <w:t>MěÚ Dačice - OSÚ, úsek silničního hospodářství</w:t>
      </w:r>
      <w:r w:rsidRPr="000877B1">
        <w:rPr>
          <w:rFonts w:ascii="Arial" w:hAnsi="Arial" w:cs="Arial"/>
        </w:rPr>
        <w:t xml:space="preserve"> + 1x potvrzená situace dopravního značení</w:t>
      </w:r>
      <w:r w:rsidR="00BB1121">
        <w:rPr>
          <w:rFonts w:ascii="Arial" w:hAnsi="Arial" w:cs="Arial"/>
        </w:rPr>
        <w:t>)</w:t>
      </w:r>
    </w:p>
    <w:p w14:paraId="67B8CE2F" w14:textId="37CAE873" w:rsidR="008648C6" w:rsidRDefault="008648C6" w:rsidP="000877B1">
      <w:pPr>
        <w:pStyle w:val="Odstavecseseznamem"/>
        <w:numPr>
          <w:ilvl w:val="0"/>
          <w:numId w:val="3"/>
        </w:numPr>
        <w:spacing w:before="240"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souhlas vlastníka </w:t>
      </w:r>
      <w:r w:rsidR="00BB1121">
        <w:rPr>
          <w:rFonts w:ascii="Arial" w:hAnsi="Arial" w:cs="Arial"/>
        </w:rPr>
        <w:t>dotčené části komunikace</w:t>
      </w:r>
      <w:r>
        <w:rPr>
          <w:rFonts w:ascii="Arial" w:hAnsi="Arial" w:cs="Arial"/>
        </w:rPr>
        <w:t xml:space="preserve"> (</w:t>
      </w:r>
      <w:r w:rsidR="00BB1121">
        <w:rPr>
          <w:rFonts w:ascii="Arial" w:hAnsi="Arial" w:cs="Arial"/>
        </w:rPr>
        <w:t xml:space="preserve">u silnic II. a III. tříd </w:t>
      </w:r>
      <w:r>
        <w:rPr>
          <w:rFonts w:ascii="Arial" w:hAnsi="Arial" w:cs="Arial"/>
        </w:rPr>
        <w:t>SÚS Jihočeského kraje, závod J</w:t>
      </w:r>
      <w:r w:rsidR="00BB1121">
        <w:rPr>
          <w:rFonts w:ascii="Arial" w:hAnsi="Arial" w:cs="Arial"/>
        </w:rPr>
        <w:t>indřichův</w:t>
      </w:r>
      <w:r>
        <w:rPr>
          <w:rFonts w:ascii="Arial" w:hAnsi="Arial" w:cs="Arial"/>
        </w:rPr>
        <w:t xml:space="preserve"> Hradec, u </w:t>
      </w:r>
      <w:r w:rsidR="00BB1121">
        <w:rPr>
          <w:rFonts w:ascii="Arial" w:hAnsi="Arial" w:cs="Arial"/>
        </w:rPr>
        <w:t>místních komunikací</w:t>
      </w:r>
      <w:r>
        <w:rPr>
          <w:rFonts w:ascii="Arial" w:hAnsi="Arial" w:cs="Arial"/>
        </w:rPr>
        <w:t xml:space="preserve"> </w:t>
      </w:r>
      <w:r w:rsidR="00BB1121">
        <w:rPr>
          <w:rFonts w:ascii="Arial" w:hAnsi="Arial" w:cs="Arial"/>
        </w:rPr>
        <w:t xml:space="preserve">vyjádření </w:t>
      </w:r>
      <w:r>
        <w:rPr>
          <w:rFonts w:ascii="Arial" w:hAnsi="Arial" w:cs="Arial"/>
        </w:rPr>
        <w:t>MěÚ Dačice</w:t>
      </w:r>
      <w:r w:rsidR="00BB1121">
        <w:rPr>
          <w:rFonts w:ascii="Arial" w:hAnsi="Arial" w:cs="Arial"/>
        </w:rPr>
        <w:t>, odbor správy majetku</w:t>
      </w:r>
      <w:r>
        <w:rPr>
          <w:rFonts w:ascii="Arial" w:hAnsi="Arial" w:cs="Arial"/>
        </w:rPr>
        <w:t>)</w:t>
      </w:r>
    </w:p>
    <w:p w14:paraId="37CABD9D" w14:textId="7353BFBE" w:rsidR="008648C6" w:rsidRPr="00B470A3" w:rsidRDefault="008648C6" w:rsidP="000877B1">
      <w:pPr>
        <w:pStyle w:val="Odstavecseseznamem"/>
        <w:numPr>
          <w:ilvl w:val="0"/>
          <w:numId w:val="3"/>
        </w:numPr>
        <w:spacing w:before="240"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Stanovisko </w:t>
      </w:r>
      <w:r w:rsidR="00BB1121" w:rsidRPr="00BB1121">
        <w:rPr>
          <w:rFonts w:ascii="Arial" w:hAnsi="Arial" w:cs="Arial"/>
        </w:rPr>
        <w:t xml:space="preserve">PČR </w:t>
      </w:r>
      <w:r w:rsidR="00BB1121">
        <w:rPr>
          <w:rFonts w:ascii="Arial" w:hAnsi="Arial" w:cs="Arial"/>
        </w:rPr>
        <w:t>KŘP</w:t>
      </w:r>
      <w:r w:rsidR="00BB1121" w:rsidRPr="00BB1121">
        <w:rPr>
          <w:rFonts w:ascii="Arial" w:hAnsi="Arial" w:cs="Arial"/>
        </w:rPr>
        <w:t xml:space="preserve"> J</w:t>
      </w:r>
      <w:r w:rsidR="00BB1121">
        <w:rPr>
          <w:rFonts w:ascii="Arial" w:hAnsi="Arial" w:cs="Arial"/>
        </w:rPr>
        <w:t>ČK</w:t>
      </w:r>
      <w:r w:rsidR="00BB1121" w:rsidRPr="00BB1121">
        <w:rPr>
          <w:rFonts w:ascii="Arial" w:hAnsi="Arial" w:cs="Arial"/>
        </w:rPr>
        <w:t xml:space="preserve">, </w:t>
      </w:r>
      <w:r w:rsidR="00BB1121">
        <w:rPr>
          <w:rFonts w:ascii="Arial" w:hAnsi="Arial" w:cs="Arial"/>
        </w:rPr>
        <w:t>ÚO</w:t>
      </w:r>
      <w:r w:rsidR="00BB1121" w:rsidRPr="00BB1121">
        <w:rPr>
          <w:rFonts w:ascii="Arial" w:hAnsi="Arial" w:cs="Arial"/>
        </w:rPr>
        <w:t xml:space="preserve"> Jindřichův Hradec</w:t>
      </w:r>
      <w:r>
        <w:rPr>
          <w:rFonts w:ascii="Arial" w:hAnsi="Arial" w:cs="Arial"/>
        </w:rPr>
        <w:t xml:space="preserve"> k dopravním opatření</w:t>
      </w:r>
    </w:p>
    <w:p w14:paraId="77D8F005" w14:textId="77777777" w:rsidR="0090374F" w:rsidRDefault="0090374F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  <w:b/>
        </w:rPr>
      </w:pPr>
    </w:p>
    <w:p w14:paraId="587CF4AA" w14:textId="77777777" w:rsidR="007E0323" w:rsidRDefault="007E0323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  <w:b/>
        </w:rPr>
      </w:pPr>
    </w:p>
    <w:p w14:paraId="4CC2F98B" w14:textId="77777777" w:rsidR="007E0323" w:rsidRDefault="007E0323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  <w:b/>
        </w:rPr>
      </w:pPr>
    </w:p>
    <w:p w14:paraId="6EEC36E4" w14:textId="77777777" w:rsidR="007E0323" w:rsidRPr="007E0323" w:rsidRDefault="007E0323" w:rsidP="007E0323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E0323">
        <w:rPr>
          <w:rFonts w:ascii="Arial" w:hAnsi="Arial" w:cs="Arial"/>
        </w:rPr>
        <w:t>...............................................................</w:t>
      </w:r>
    </w:p>
    <w:p w14:paraId="7702AA28" w14:textId="77777777" w:rsidR="0074642E" w:rsidRDefault="0074642E" w:rsidP="007E0323">
      <w:pPr>
        <w:spacing w:after="0" w:line="240" w:lineRule="auto"/>
        <w:ind w:left="705" w:hanging="705"/>
        <w:jc w:val="both"/>
        <w:rPr>
          <w:rFonts w:ascii="Arial" w:hAnsi="Arial" w:cs="Arial"/>
          <w:u w:val="single"/>
        </w:rPr>
      </w:pPr>
    </w:p>
    <w:p w14:paraId="3C46BEF0" w14:textId="44523732" w:rsidR="007E0323" w:rsidRDefault="00BB1121" w:rsidP="007E0323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  <w:t>razítko a podpis žadatele</w:t>
      </w:r>
    </w:p>
    <w:p w14:paraId="57F0D04A" w14:textId="77777777" w:rsidR="00BB1121" w:rsidRDefault="00BB1121" w:rsidP="007E0323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0A6259BD" w14:textId="77777777" w:rsidR="00BB1121" w:rsidRDefault="00BB1121" w:rsidP="007E0323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0117C127" w14:textId="77777777" w:rsidR="008648C6" w:rsidRDefault="008648C6" w:rsidP="007E0323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03C7FF23" w14:textId="77777777" w:rsidR="00BB1121" w:rsidRDefault="00BB1121" w:rsidP="00BB1121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Stanovisko vlastníka dotčené komunikace:</w:t>
      </w:r>
    </w:p>
    <w:p w14:paraId="2A938E4C" w14:textId="77777777" w:rsidR="00BB1121" w:rsidRDefault="00BB1121" w:rsidP="00BB1121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79C6D65E" w14:textId="77777777" w:rsidR="00BB1121" w:rsidRPr="005757C0" w:rsidRDefault="00BB1121" w:rsidP="00BB1121">
      <w:pPr>
        <w:jc w:val="both"/>
        <w:rPr>
          <w:rFonts w:ascii="Arial" w:hAnsi="Arial" w:cs="Arial"/>
        </w:rPr>
      </w:pPr>
      <w:r w:rsidRPr="005757C0">
        <w:rPr>
          <w:rFonts w:ascii="Arial" w:hAnsi="Arial" w:cs="Arial"/>
          <w:b/>
          <w:bCs/>
        </w:rPr>
        <w:t>Souhlasí – nesouhlasí</w:t>
      </w:r>
      <w:r w:rsidRPr="005757C0">
        <w:rPr>
          <w:rFonts w:ascii="Arial" w:hAnsi="Arial" w:cs="Arial"/>
        </w:rPr>
        <w:t xml:space="preserve"> s výše uvedeným zvláštním užíváním pozemní komunikace </w:t>
      </w:r>
    </w:p>
    <w:p w14:paraId="5C1ACF67" w14:textId="77777777" w:rsidR="00BB1121" w:rsidRDefault="00BB1121" w:rsidP="00BB1121">
      <w:pPr>
        <w:jc w:val="both"/>
        <w:rPr>
          <w:rFonts w:ascii="Arial" w:hAnsi="Arial" w:cs="Arial"/>
        </w:rPr>
      </w:pPr>
    </w:p>
    <w:p w14:paraId="0B939AFB" w14:textId="77777777" w:rsidR="00BB1121" w:rsidRPr="005757C0" w:rsidRDefault="00BB1121" w:rsidP="00BB1121">
      <w:pPr>
        <w:jc w:val="both"/>
        <w:rPr>
          <w:rFonts w:ascii="Arial" w:hAnsi="Arial" w:cs="Arial"/>
        </w:rPr>
      </w:pPr>
      <w:r w:rsidRPr="005757C0">
        <w:rPr>
          <w:rFonts w:ascii="Arial" w:hAnsi="Arial" w:cs="Arial"/>
        </w:rPr>
        <w:t xml:space="preserve">Dne: </w:t>
      </w:r>
      <w:r>
        <w:rPr>
          <w:rFonts w:ascii="Arial" w:hAnsi="Arial" w:cs="Arial"/>
        </w:rPr>
        <w:t>……………………………</w:t>
      </w:r>
    </w:p>
    <w:p w14:paraId="38AD4CA0" w14:textId="5B27C020" w:rsidR="00BB1121" w:rsidRPr="005757C0" w:rsidRDefault="00BB1121" w:rsidP="00BB1121">
      <w:pPr>
        <w:jc w:val="both"/>
        <w:rPr>
          <w:rFonts w:ascii="Arial" w:hAnsi="Arial" w:cs="Arial"/>
        </w:rPr>
      </w:pPr>
      <w:r w:rsidRPr="005757C0">
        <w:rPr>
          <w:rFonts w:ascii="Arial" w:hAnsi="Arial" w:cs="Arial"/>
        </w:rPr>
        <w:t xml:space="preserve">Jméno: </w:t>
      </w:r>
      <w:r>
        <w:rPr>
          <w:rFonts w:ascii="Arial" w:hAnsi="Arial" w:cs="Arial"/>
        </w:rPr>
        <w:t>………………………………………</w:t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 xml:space="preserve"> ………………………</w:t>
      </w:r>
      <w:r w:rsidR="00257BC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6B616DDD" w14:textId="77777777" w:rsidR="00BB1121" w:rsidRDefault="00BB1121" w:rsidP="00BB1121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44425DCD" w14:textId="77777777" w:rsidR="00BB1121" w:rsidRDefault="00BB1121" w:rsidP="002227B4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1154FB3" w14:textId="77777777" w:rsidR="00BB1121" w:rsidRDefault="00BB1121" w:rsidP="00BB112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99F51C7" w14:textId="77777777" w:rsidR="00BB1121" w:rsidRDefault="00BB1121" w:rsidP="00BB1121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Stanovisko </w:t>
      </w:r>
      <w:r w:rsidRPr="005757C0">
        <w:rPr>
          <w:rFonts w:ascii="Arial" w:hAnsi="Arial" w:cs="Arial"/>
          <w:b/>
          <w:u w:val="single"/>
        </w:rPr>
        <w:t>PČR Krajské ředitelství policie Jihočeského kraje</w:t>
      </w:r>
      <w:r>
        <w:rPr>
          <w:rFonts w:ascii="Arial" w:hAnsi="Arial" w:cs="Arial"/>
          <w:b/>
          <w:u w:val="single"/>
        </w:rPr>
        <w:t xml:space="preserve">, </w:t>
      </w:r>
      <w:r w:rsidRPr="005757C0">
        <w:rPr>
          <w:rFonts w:ascii="Arial" w:hAnsi="Arial" w:cs="Arial"/>
          <w:b/>
          <w:u w:val="single"/>
        </w:rPr>
        <w:t>Územní odbor Jindřichův Hradec</w:t>
      </w:r>
      <w:r>
        <w:rPr>
          <w:rFonts w:ascii="Arial" w:hAnsi="Arial" w:cs="Arial"/>
          <w:b/>
          <w:u w:val="single"/>
        </w:rPr>
        <w:t>:</w:t>
      </w:r>
    </w:p>
    <w:p w14:paraId="201131A3" w14:textId="77777777" w:rsidR="00BB1121" w:rsidRDefault="00BB1121" w:rsidP="00BB1121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4EA9F4BC" w14:textId="77777777" w:rsidR="00BB1121" w:rsidRDefault="00BB1121" w:rsidP="00BB1121">
      <w:pPr>
        <w:spacing w:after="0" w:line="240" w:lineRule="auto"/>
        <w:ind w:left="705" w:hanging="705"/>
        <w:jc w:val="both"/>
      </w:pPr>
    </w:p>
    <w:p w14:paraId="691EA4D0" w14:textId="77777777" w:rsidR="00BB1121" w:rsidRDefault="00BB1121" w:rsidP="00BB1121">
      <w:pPr>
        <w:spacing w:after="0" w:line="240" w:lineRule="auto"/>
        <w:ind w:left="705" w:hanging="705"/>
        <w:jc w:val="both"/>
      </w:pPr>
    </w:p>
    <w:p w14:paraId="57A5BB91" w14:textId="77777777" w:rsidR="00BB1121" w:rsidRDefault="00BB1121" w:rsidP="00BB1121">
      <w:pPr>
        <w:spacing w:after="0" w:line="240" w:lineRule="auto"/>
        <w:ind w:left="705" w:hanging="705"/>
        <w:jc w:val="both"/>
      </w:pPr>
    </w:p>
    <w:p w14:paraId="0C199B1F" w14:textId="77777777" w:rsidR="00BB1121" w:rsidRDefault="00BB1121" w:rsidP="00BB1121">
      <w:pPr>
        <w:spacing w:after="0" w:line="240" w:lineRule="auto"/>
        <w:ind w:left="705" w:hanging="705"/>
        <w:jc w:val="both"/>
      </w:pPr>
    </w:p>
    <w:p w14:paraId="4D60A7E3" w14:textId="77777777" w:rsidR="00BB1121" w:rsidRPr="005757C0" w:rsidRDefault="00BB1121" w:rsidP="00BB1121">
      <w:pPr>
        <w:spacing w:after="0"/>
        <w:jc w:val="both"/>
        <w:rPr>
          <w:rFonts w:ascii="Arial" w:hAnsi="Arial" w:cs="Arial"/>
        </w:rPr>
      </w:pPr>
      <w:r w:rsidRPr="005757C0">
        <w:rPr>
          <w:rFonts w:ascii="Arial" w:hAnsi="Arial" w:cs="Arial"/>
        </w:rPr>
        <w:t xml:space="preserve">………………………. </w:t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  <w:t>……………………………………</w:t>
      </w:r>
    </w:p>
    <w:p w14:paraId="10158F14" w14:textId="77777777" w:rsidR="00BB1121" w:rsidRPr="005757C0" w:rsidRDefault="00BB1121" w:rsidP="00BB1121">
      <w:pPr>
        <w:spacing w:after="0"/>
        <w:jc w:val="both"/>
        <w:rPr>
          <w:rFonts w:ascii="Arial" w:hAnsi="Arial" w:cs="Arial"/>
        </w:rPr>
      </w:pPr>
      <w:r w:rsidRPr="005757C0">
        <w:rPr>
          <w:rFonts w:ascii="Arial" w:hAnsi="Arial" w:cs="Arial"/>
        </w:rPr>
        <w:t xml:space="preserve">       datum </w:t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  <w:t xml:space="preserve">       podpis a razítko</w:t>
      </w:r>
    </w:p>
    <w:p w14:paraId="6750B8CF" w14:textId="38006FA6" w:rsidR="00914A65" w:rsidRDefault="00914A65" w:rsidP="00BB1121">
      <w:pPr>
        <w:spacing w:after="0" w:line="240" w:lineRule="auto"/>
        <w:ind w:left="705" w:hanging="705"/>
        <w:jc w:val="both"/>
        <w:rPr>
          <w:rFonts w:ascii="Arial" w:hAnsi="Arial" w:cs="Arial"/>
          <w:b/>
        </w:rPr>
      </w:pPr>
    </w:p>
    <w:p w14:paraId="1C9F5722" w14:textId="77777777" w:rsidR="00963C7E" w:rsidRDefault="00963C7E" w:rsidP="00BB1121">
      <w:pPr>
        <w:spacing w:after="0" w:line="240" w:lineRule="auto"/>
        <w:ind w:left="705" w:hanging="705"/>
        <w:jc w:val="both"/>
        <w:rPr>
          <w:rFonts w:ascii="Arial" w:hAnsi="Arial" w:cs="Arial"/>
          <w:b/>
        </w:rPr>
      </w:pPr>
    </w:p>
    <w:p w14:paraId="4F4CB1FB" w14:textId="75BE1039" w:rsidR="00963C7E" w:rsidRDefault="00963C7E" w:rsidP="00392B4A">
      <w:pPr>
        <w:spacing w:after="0" w:line="240" w:lineRule="auto"/>
        <w:jc w:val="both"/>
        <w:rPr>
          <w:rFonts w:ascii="Arial" w:hAnsi="Arial" w:cs="Arial"/>
          <w:b/>
        </w:rPr>
      </w:pPr>
    </w:p>
    <w:p w14:paraId="57C03771" w14:textId="77777777" w:rsidR="002227B4" w:rsidRDefault="002227B4" w:rsidP="00392B4A">
      <w:pPr>
        <w:spacing w:after="0" w:line="240" w:lineRule="auto"/>
        <w:jc w:val="both"/>
        <w:rPr>
          <w:rFonts w:ascii="Arial" w:hAnsi="Arial" w:cs="Arial"/>
          <w:b/>
        </w:rPr>
      </w:pPr>
    </w:p>
    <w:p w14:paraId="698FEA09" w14:textId="77777777" w:rsidR="00282866" w:rsidRDefault="00282866" w:rsidP="00963C7E">
      <w:pPr>
        <w:spacing w:after="0" w:line="240" w:lineRule="auto"/>
        <w:ind w:left="567" w:hanging="567"/>
        <w:jc w:val="both"/>
        <w:rPr>
          <w:rFonts w:ascii="Arial" w:hAnsi="Arial" w:cs="Arial"/>
          <w:b/>
        </w:rPr>
      </w:pPr>
    </w:p>
    <w:p w14:paraId="17793C0D" w14:textId="37CA1D6D" w:rsidR="00282866" w:rsidRPr="00611A41" w:rsidRDefault="00611A41" w:rsidP="00611A41">
      <w:pPr>
        <w:spacing w:after="0"/>
        <w:jc w:val="both"/>
        <w:rPr>
          <w:rFonts w:ascii="Arial" w:hAnsi="Arial" w:cs="Arial"/>
        </w:rPr>
      </w:pPr>
      <w:r w:rsidRPr="00611A41">
        <w:rPr>
          <w:rFonts w:ascii="Arial" w:hAnsi="Arial" w:cs="Arial"/>
          <w:b/>
          <w:bCs/>
        </w:rPr>
        <w:t>S</w:t>
      </w:r>
      <w:r w:rsidR="00282866" w:rsidRPr="00611A41">
        <w:rPr>
          <w:rFonts w:ascii="Arial" w:hAnsi="Arial" w:cs="Arial"/>
          <w:b/>
          <w:bCs/>
        </w:rPr>
        <w:t>právní poplat</w:t>
      </w:r>
      <w:r w:rsidR="00282866" w:rsidRPr="00611A41">
        <w:rPr>
          <w:rFonts w:ascii="Arial" w:hAnsi="Arial" w:cs="Arial"/>
          <w:b/>
          <w:bCs/>
        </w:rPr>
        <w:t>e</w:t>
      </w:r>
      <w:r w:rsidR="00282866" w:rsidRPr="00611A41">
        <w:rPr>
          <w:rFonts w:ascii="Arial" w:hAnsi="Arial" w:cs="Arial"/>
          <w:b/>
          <w:bCs/>
        </w:rPr>
        <w:t>k</w:t>
      </w:r>
      <w:r w:rsidR="00282866" w:rsidRPr="00611A41">
        <w:rPr>
          <w:rFonts w:ascii="Arial" w:hAnsi="Arial" w:cs="Arial"/>
        </w:rPr>
        <w:t xml:space="preserve"> za vyřízení žádosti</w:t>
      </w:r>
      <w:r w:rsidR="00963C7E" w:rsidRPr="00611A41">
        <w:rPr>
          <w:rFonts w:ascii="Arial" w:hAnsi="Arial" w:cs="Arial"/>
        </w:rPr>
        <w:t xml:space="preserve"> </w:t>
      </w:r>
      <w:r w:rsidR="00282866" w:rsidRPr="00611A41">
        <w:rPr>
          <w:rFonts w:ascii="Arial" w:hAnsi="Arial" w:cs="Arial"/>
        </w:rPr>
        <w:t xml:space="preserve">dle doby trvání </w:t>
      </w:r>
      <w:r w:rsidR="00963C7E" w:rsidRPr="00611A41">
        <w:rPr>
          <w:rFonts w:ascii="Arial" w:hAnsi="Arial" w:cs="Arial"/>
        </w:rPr>
        <w:t>zvláštního užívání komunikace</w:t>
      </w:r>
      <w:r w:rsidR="00282866" w:rsidRPr="00611A41">
        <w:rPr>
          <w:rFonts w:ascii="Arial" w:hAnsi="Arial" w:cs="Arial"/>
        </w:rPr>
        <w:t xml:space="preserve">: </w:t>
      </w:r>
    </w:p>
    <w:p w14:paraId="21016A1C" w14:textId="77777777" w:rsidR="00282866" w:rsidRPr="00611A41" w:rsidRDefault="00282866" w:rsidP="00611A41">
      <w:pPr>
        <w:pStyle w:val="Odstavecseseznamem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</w:rPr>
      </w:pPr>
      <w:r w:rsidRPr="00611A41">
        <w:rPr>
          <w:rFonts w:ascii="Arial" w:hAnsi="Arial" w:cs="Arial"/>
        </w:rPr>
        <w:t>do 10 dnů - 100 Kč</w:t>
      </w:r>
    </w:p>
    <w:p w14:paraId="4E506E2A" w14:textId="77777777" w:rsidR="00282866" w:rsidRPr="00611A41" w:rsidRDefault="00282866" w:rsidP="00611A41">
      <w:pPr>
        <w:pStyle w:val="Odstavecseseznamem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</w:rPr>
      </w:pPr>
      <w:r w:rsidRPr="00611A41">
        <w:rPr>
          <w:rFonts w:ascii="Arial" w:hAnsi="Arial" w:cs="Arial"/>
        </w:rPr>
        <w:t xml:space="preserve">nad 10 dnů do 6 měsíců - 500,- Kč </w:t>
      </w:r>
    </w:p>
    <w:p w14:paraId="7E9F31B9" w14:textId="77777777" w:rsidR="00282866" w:rsidRPr="00611A41" w:rsidRDefault="00282866" w:rsidP="00611A41">
      <w:pPr>
        <w:pStyle w:val="Odstavecseseznamem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</w:rPr>
      </w:pPr>
      <w:r w:rsidRPr="00611A41">
        <w:rPr>
          <w:rFonts w:ascii="Arial" w:hAnsi="Arial" w:cs="Arial"/>
        </w:rPr>
        <w:t xml:space="preserve">nad 6 měsíců - 1000,- Kč, </w:t>
      </w:r>
    </w:p>
    <w:p w14:paraId="0246CA31" w14:textId="77777777" w:rsidR="007E26BF" w:rsidRDefault="007E26BF" w:rsidP="007E26BF">
      <w:pPr>
        <w:autoSpaceDE w:val="0"/>
        <w:autoSpaceDN w:val="0"/>
        <w:spacing w:after="0" w:line="240" w:lineRule="auto"/>
      </w:pPr>
    </w:p>
    <w:p w14:paraId="603E1382" w14:textId="77777777" w:rsidR="000B5301" w:rsidRPr="005757C0" w:rsidRDefault="000B5301" w:rsidP="000B5301">
      <w:pPr>
        <w:rPr>
          <w:rFonts w:ascii="Arial" w:hAnsi="Arial" w:cs="Arial"/>
          <w:b/>
        </w:rPr>
      </w:pPr>
      <w:r w:rsidRPr="00C644E2">
        <w:rPr>
          <w:rFonts w:ascii="Arial" w:hAnsi="Arial" w:cs="Arial"/>
          <w:b/>
        </w:rPr>
        <w:t>Upozornění:</w:t>
      </w:r>
    </w:p>
    <w:p w14:paraId="487F51B9" w14:textId="56386A2A" w:rsidR="000B5301" w:rsidRPr="00C644E2" w:rsidRDefault="000B5301" w:rsidP="000B5301">
      <w:pPr>
        <w:jc w:val="both"/>
        <w:rPr>
          <w:rFonts w:ascii="Arial" w:hAnsi="Arial" w:cs="Arial"/>
        </w:rPr>
      </w:pPr>
      <w:r w:rsidRPr="00C644E2">
        <w:rPr>
          <w:rFonts w:ascii="Arial" w:hAnsi="Arial" w:cs="Arial"/>
        </w:rPr>
        <w:t xml:space="preserve">Podání žádosti, vč. všech příloh je nutné učinit prostřednictvím podatelny </w:t>
      </w:r>
      <w:r>
        <w:rPr>
          <w:rFonts w:ascii="Arial" w:hAnsi="Arial" w:cs="Arial"/>
        </w:rPr>
        <w:t>městského úřadu Dačice</w:t>
      </w:r>
      <w:r w:rsidRPr="00C644E2">
        <w:rPr>
          <w:rFonts w:ascii="Arial" w:hAnsi="Arial" w:cs="Arial"/>
        </w:rPr>
        <w:t xml:space="preserve"> nebo elektronicky datovou schránkou: </w:t>
      </w:r>
      <w:r w:rsidRPr="0075192C">
        <w:rPr>
          <w:rFonts w:ascii="Arial" w:hAnsi="Arial" w:cs="Arial"/>
        </w:rPr>
        <w:t>s5ebypd</w:t>
      </w:r>
      <w:r w:rsidRPr="00C644E2">
        <w:rPr>
          <w:rFonts w:ascii="Arial" w:hAnsi="Arial" w:cs="Arial"/>
        </w:rPr>
        <w:t xml:space="preserve">, příp. e-mailem se zaručeným elektronickým podpisem na adresu podatelny: </w:t>
      </w:r>
      <w:r w:rsidRPr="005757C0">
        <w:rPr>
          <w:rFonts w:ascii="Arial" w:hAnsi="Arial" w:cs="Arial"/>
        </w:rPr>
        <w:t>podatelna2@dacice.cz</w:t>
      </w:r>
      <w:r w:rsidRPr="00C644E2">
        <w:rPr>
          <w:rFonts w:ascii="Arial" w:hAnsi="Arial" w:cs="Arial"/>
        </w:rPr>
        <w:t xml:space="preserve">, </w:t>
      </w:r>
      <w:r w:rsidRPr="0075192C">
        <w:rPr>
          <w:rFonts w:ascii="Arial" w:hAnsi="Arial" w:cs="Arial"/>
          <w:b/>
          <w:bCs/>
        </w:rPr>
        <w:t>a to min. 30 dní před požadovaným termínem</w:t>
      </w:r>
      <w:r w:rsidRPr="00C644E2">
        <w:rPr>
          <w:rFonts w:ascii="Arial" w:hAnsi="Arial" w:cs="Arial"/>
        </w:rPr>
        <w:t>.</w:t>
      </w:r>
    </w:p>
    <w:p w14:paraId="4740AEA8" w14:textId="66243BEA" w:rsidR="00282866" w:rsidRPr="000B5301" w:rsidRDefault="000B5301" w:rsidP="000B5301">
      <w:pPr>
        <w:jc w:val="both"/>
        <w:rPr>
          <w:rFonts w:ascii="Arial" w:hAnsi="Arial" w:cs="Arial"/>
        </w:rPr>
      </w:pPr>
      <w:r w:rsidRPr="005757C0">
        <w:rPr>
          <w:rFonts w:ascii="Arial" w:hAnsi="Arial" w:cs="Arial"/>
        </w:rPr>
        <w:t>Při podání neúplné žádosti bude žadatel vyzván k doplnění a řízení bude dle ust. § 64 odst. 1 písm. a) zákona č. 500/2004 Sb., o správním řízení, přerušeno. Nebude-li výzvě vyhověno, zahájené řízení se dle ust. § 66 odst. 1 písm. c) zákona č. 500/2004 Sb., o správním řízení, zastaví.</w:t>
      </w:r>
    </w:p>
    <w:sectPr w:rsidR="00282866" w:rsidRPr="000B5301" w:rsidSect="007E032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83DA0" w14:textId="77777777" w:rsidR="00392B4A" w:rsidRDefault="00392B4A" w:rsidP="00392B4A">
      <w:pPr>
        <w:spacing w:after="0" w:line="240" w:lineRule="auto"/>
      </w:pPr>
      <w:r>
        <w:separator/>
      </w:r>
    </w:p>
  </w:endnote>
  <w:endnote w:type="continuationSeparator" w:id="0">
    <w:p w14:paraId="210F317A" w14:textId="77777777" w:rsidR="00392B4A" w:rsidRDefault="00392B4A" w:rsidP="0039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191771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4BDBFC6" w14:textId="2349BAD2" w:rsidR="00392B4A" w:rsidRPr="00392B4A" w:rsidRDefault="00392B4A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392B4A">
          <w:rPr>
            <w:rFonts w:ascii="Arial" w:hAnsi="Arial" w:cs="Arial"/>
            <w:sz w:val="20"/>
            <w:szCs w:val="20"/>
          </w:rPr>
          <w:fldChar w:fldCharType="begin"/>
        </w:r>
        <w:r w:rsidRPr="00392B4A">
          <w:rPr>
            <w:rFonts w:ascii="Arial" w:hAnsi="Arial" w:cs="Arial"/>
            <w:sz w:val="20"/>
            <w:szCs w:val="20"/>
          </w:rPr>
          <w:instrText>PAGE   \* MERGEFORMAT</w:instrText>
        </w:r>
        <w:r w:rsidRPr="00392B4A">
          <w:rPr>
            <w:rFonts w:ascii="Arial" w:hAnsi="Arial" w:cs="Arial"/>
            <w:sz w:val="20"/>
            <w:szCs w:val="20"/>
          </w:rPr>
          <w:fldChar w:fldCharType="separate"/>
        </w:r>
        <w:r w:rsidRPr="00392B4A">
          <w:rPr>
            <w:rFonts w:ascii="Arial" w:hAnsi="Arial" w:cs="Arial"/>
            <w:sz w:val="20"/>
            <w:szCs w:val="20"/>
          </w:rPr>
          <w:t>2</w:t>
        </w:r>
        <w:r w:rsidRPr="00392B4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197FC9C" w14:textId="77777777" w:rsidR="00392B4A" w:rsidRDefault="00392B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65D27" w14:textId="77777777" w:rsidR="00392B4A" w:rsidRDefault="00392B4A" w:rsidP="00392B4A">
      <w:pPr>
        <w:spacing w:after="0" w:line="240" w:lineRule="auto"/>
      </w:pPr>
      <w:r>
        <w:separator/>
      </w:r>
    </w:p>
  </w:footnote>
  <w:footnote w:type="continuationSeparator" w:id="0">
    <w:p w14:paraId="43DEE175" w14:textId="77777777" w:rsidR="00392B4A" w:rsidRDefault="00392B4A" w:rsidP="00392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91F7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9CC30FB"/>
    <w:multiLevelType w:val="hybridMultilevel"/>
    <w:tmpl w:val="AB349A3E"/>
    <w:lvl w:ilvl="0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7B48B1"/>
    <w:multiLevelType w:val="hybridMultilevel"/>
    <w:tmpl w:val="FDE4BB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5559E"/>
    <w:multiLevelType w:val="hybridMultilevel"/>
    <w:tmpl w:val="FF9E157E"/>
    <w:lvl w:ilvl="0" w:tplc="DBB89B72">
      <w:start w:val="38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668AD"/>
    <w:multiLevelType w:val="hybridMultilevel"/>
    <w:tmpl w:val="9A2C0B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02263"/>
    <w:multiLevelType w:val="hybridMultilevel"/>
    <w:tmpl w:val="CCA69C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614150">
    <w:abstractNumId w:val="3"/>
  </w:num>
  <w:num w:numId="2" w16cid:durableId="130719909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38442593">
    <w:abstractNumId w:val="4"/>
  </w:num>
  <w:num w:numId="4" w16cid:durableId="201379669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59357423">
    <w:abstractNumId w:val="1"/>
  </w:num>
  <w:num w:numId="6" w16cid:durableId="1439836667">
    <w:abstractNumId w:val="2"/>
  </w:num>
  <w:num w:numId="7" w16cid:durableId="1184856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63"/>
    <w:rsid w:val="00073746"/>
    <w:rsid w:val="000877B1"/>
    <w:rsid w:val="0009542D"/>
    <w:rsid w:val="000B5301"/>
    <w:rsid w:val="001B1550"/>
    <w:rsid w:val="00203622"/>
    <w:rsid w:val="002227B4"/>
    <w:rsid w:val="00222EA8"/>
    <w:rsid w:val="002570EA"/>
    <w:rsid w:val="00257BC6"/>
    <w:rsid w:val="00264164"/>
    <w:rsid w:val="00282866"/>
    <w:rsid w:val="002D349F"/>
    <w:rsid w:val="002D4BB1"/>
    <w:rsid w:val="002E1E06"/>
    <w:rsid w:val="00392B4A"/>
    <w:rsid w:val="003A4F73"/>
    <w:rsid w:val="004279E1"/>
    <w:rsid w:val="0046037D"/>
    <w:rsid w:val="004D3D8F"/>
    <w:rsid w:val="00502A2B"/>
    <w:rsid w:val="00516E0F"/>
    <w:rsid w:val="00591C03"/>
    <w:rsid w:val="00611A41"/>
    <w:rsid w:val="006648A7"/>
    <w:rsid w:val="006814AB"/>
    <w:rsid w:val="006E3663"/>
    <w:rsid w:val="0074642E"/>
    <w:rsid w:val="0077296F"/>
    <w:rsid w:val="007955DE"/>
    <w:rsid w:val="007E0323"/>
    <w:rsid w:val="007E26BF"/>
    <w:rsid w:val="00811A2E"/>
    <w:rsid w:val="008648C6"/>
    <w:rsid w:val="0090374F"/>
    <w:rsid w:val="00914A65"/>
    <w:rsid w:val="00954563"/>
    <w:rsid w:val="00963C7E"/>
    <w:rsid w:val="00A10372"/>
    <w:rsid w:val="00A81B3C"/>
    <w:rsid w:val="00B470A3"/>
    <w:rsid w:val="00B62837"/>
    <w:rsid w:val="00BB1121"/>
    <w:rsid w:val="00C83E14"/>
    <w:rsid w:val="00D32CA0"/>
    <w:rsid w:val="00E13165"/>
    <w:rsid w:val="00FA4157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428F97"/>
  <w15:docId w15:val="{D136091B-8F0A-4033-9EB5-2809D32E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11A2E"/>
  </w:style>
  <w:style w:type="paragraph" w:styleId="Odstavecseseznamem">
    <w:name w:val="List Paragraph"/>
    <w:basedOn w:val="Normln"/>
    <w:uiPriority w:val="34"/>
    <w:qFormat/>
    <w:rsid w:val="00B470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B4A"/>
  </w:style>
  <w:style w:type="paragraph" w:styleId="Zpat">
    <w:name w:val="footer"/>
    <w:basedOn w:val="Normln"/>
    <w:link w:val="ZpatChar"/>
    <w:uiPriority w:val="99"/>
    <w:unhideWhenUsed/>
    <w:rsid w:val="0039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ADAEF-464C-4CA3-A1DA-3A0DD572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Dačice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Procházka</dc:creator>
  <cp:lastModifiedBy>Procházka Martin</cp:lastModifiedBy>
  <cp:revision>16</cp:revision>
  <cp:lastPrinted>2015-10-07T08:08:00Z</cp:lastPrinted>
  <dcterms:created xsi:type="dcterms:W3CDTF">2024-07-02T06:49:00Z</dcterms:created>
  <dcterms:modified xsi:type="dcterms:W3CDTF">2024-07-02T12:32:00Z</dcterms:modified>
</cp:coreProperties>
</file>