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866C5" w14:textId="39DD8B2D" w:rsidR="00C26376" w:rsidRPr="00C26376" w:rsidRDefault="00C26376" w:rsidP="00C26376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26376">
        <w:rPr>
          <w:rFonts w:ascii="Arial" w:eastAsia="Calibri" w:hAnsi="Arial" w:cs="Arial"/>
          <w:b/>
          <w:szCs w:val="22"/>
          <w:lang w:eastAsia="en-US"/>
        </w:rPr>
        <w:t>Městský úřad Dačice</w:t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  <w:t>Žadatel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: </w:t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>......................................</w:t>
      </w:r>
    </w:p>
    <w:p w14:paraId="738B6E3A" w14:textId="07690F97" w:rsidR="00C26376" w:rsidRPr="00C26376" w:rsidRDefault="00C26376" w:rsidP="00C26376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26376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odbor stavební úřad – úsek silničního hospodářství</w:t>
      </w:r>
      <w:r w:rsidRPr="00C26376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</w:t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</w:t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>......................................</w:t>
      </w:r>
    </w:p>
    <w:p w14:paraId="47109F08" w14:textId="7F0A5BE6" w:rsidR="00C26376" w:rsidRPr="00C26376" w:rsidRDefault="00C26376" w:rsidP="00C2637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>Krajířova 27/I</w:t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…...</w:t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>................................</w:t>
      </w:r>
    </w:p>
    <w:p w14:paraId="63B1C867" w14:textId="5141A690" w:rsidR="00C26376" w:rsidRPr="00C26376" w:rsidRDefault="00C26376" w:rsidP="00C2637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>380 13 Dačice</w:t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ab/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>IČO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/</w:t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>RČ: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>................</w:t>
      </w:r>
      <w:r>
        <w:rPr>
          <w:rFonts w:ascii="Arial" w:eastAsia="Calibri" w:hAnsi="Arial" w:cs="Arial"/>
          <w:sz w:val="22"/>
          <w:szCs w:val="22"/>
          <w:lang w:eastAsia="en-US"/>
        </w:rPr>
        <w:t>.........</w:t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>.............</w:t>
      </w:r>
    </w:p>
    <w:p w14:paraId="3661F0BC" w14:textId="2BE74E31" w:rsidR="00C26376" w:rsidRPr="00C26376" w:rsidRDefault="00DF73A7" w:rsidP="00C26376">
      <w:p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>Datum:</w:t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 xml:space="preserve"> .................................</w:t>
      </w:r>
    </w:p>
    <w:p w14:paraId="3C33EA93" w14:textId="77777777" w:rsidR="00DF73A7" w:rsidRDefault="00C26376" w:rsidP="00C26376">
      <w:p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>Vyřizuje:</w:t>
      </w:r>
      <w:r w:rsidR="00DF73A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>...........................</w:t>
      </w:r>
      <w:r w:rsidR="00DF73A7">
        <w:rPr>
          <w:rFonts w:ascii="Arial" w:eastAsia="Calibri" w:hAnsi="Arial" w:cs="Arial"/>
          <w:sz w:val="22"/>
          <w:szCs w:val="22"/>
          <w:lang w:eastAsia="en-US"/>
        </w:rPr>
        <w:t>.........</w:t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>......</w:t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665D238D" w14:textId="3E473989" w:rsidR="00C26376" w:rsidRPr="00C26376" w:rsidRDefault="00DF73A7" w:rsidP="00C26376">
      <w:p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>telefon:</w:t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 xml:space="preserve"> .............................................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e-mail</w:t>
      </w:r>
      <w:r w:rsidRPr="00C26376">
        <w:rPr>
          <w:rFonts w:ascii="Arial" w:eastAsia="Calibri" w:hAnsi="Arial" w:cs="Arial"/>
          <w:b/>
          <w:sz w:val="22"/>
          <w:szCs w:val="22"/>
          <w:lang w:eastAsia="en-US"/>
        </w:rPr>
        <w:t>:</w:t>
      </w:r>
      <w:r w:rsidRPr="00C26376">
        <w:rPr>
          <w:rFonts w:ascii="Arial" w:eastAsia="Calibri" w:hAnsi="Arial" w:cs="Arial"/>
          <w:sz w:val="22"/>
          <w:szCs w:val="22"/>
          <w:lang w:eastAsia="en-US"/>
        </w:rPr>
        <w:t xml:space="preserve"> ...........................................</w:t>
      </w:r>
    </w:p>
    <w:p w14:paraId="7C43263E" w14:textId="77777777" w:rsidR="00DE4255" w:rsidRDefault="00DE4255" w:rsidP="00D05827">
      <w:pPr>
        <w:autoSpaceDE w:val="0"/>
        <w:autoSpaceDN w:val="0"/>
        <w:adjustRightInd w:val="0"/>
        <w:rPr>
          <w:rFonts w:ascii="Arial" w:hAnsi="Arial" w:cs="Times-Bold"/>
          <w:b/>
          <w:bCs/>
          <w:sz w:val="36"/>
          <w:szCs w:val="36"/>
        </w:rPr>
      </w:pPr>
    </w:p>
    <w:p w14:paraId="2B38EDE4" w14:textId="51092AEE" w:rsidR="00D05827" w:rsidRPr="00C26376" w:rsidRDefault="00C26376" w:rsidP="00C26376">
      <w:pPr>
        <w:autoSpaceDE w:val="0"/>
        <w:autoSpaceDN w:val="0"/>
        <w:adjustRightInd w:val="0"/>
        <w:jc w:val="both"/>
        <w:rPr>
          <w:rFonts w:ascii="Arial" w:hAnsi="Arial" w:cs="Times-Bold"/>
          <w:b/>
          <w:bCs/>
          <w:sz w:val="28"/>
          <w:szCs w:val="28"/>
        </w:rPr>
      </w:pPr>
      <w:r w:rsidRPr="00C26376">
        <w:rPr>
          <w:rFonts w:ascii="Arial" w:hAnsi="Arial" w:cs="Times-Bold"/>
          <w:b/>
          <w:bCs/>
          <w:sz w:val="28"/>
          <w:szCs w:val="28"/>
        </w:rPr>
        <w:t xml:space="preserve">Žádost </w:t>
      </w:r>
      <w:r w:rsidR="00D05827" w:rsidRPr="00C26376">
        <w:rPr>
          <w:rFonts w:ascii="Arial" w:hAnsi="Arial" w:cs="Times-Roman"/>
          <w:b/>
          <w:bCs/>
          <w:sz w:val="28"/>
          <w:szCs w:val="28"/>
        </w:rPr>
        <w:t>o povolení p</w:t>
      </w:r>
      <w:r w:rsidR="00D05827" w:rsidRPr="00C26376">
        <w:rPr>
          <w:rFonts w:ascii="Arial" w:hAnsi="Arial" w:cs="TimesNewRoman-OneByteIdentityH"/>
          <w:b/>
          <w:bCs/>
          <w:sz w:val="28"/>
          <w:szCs w:val="28"/>
        </w:rPr>
        <w:t>ř</w:t>
      </w:r>
      <w:r w:rsidR="00D05827" w:rsidRPr="00C26376">
        <w:rPr>
          <w:rFonts w:ascii="Arial" w:hAnsi="Arial" w:cs="Times-Roman"/>
          <w:b/>
          <w:bCs/>
          <w:sz w:val="28"/>
          <w:szCs w:val="28"/>
        </w:rPr>
        <w:t>ipojení sousední nemovitosti (úprav</w:t>
      </w:r>
      <w:r w:rsidR="00D05827" w:rsidRPr="00C26376">
        <w:rPr>
          <w:rFonts w:ascii="Arial" w:hAnsi="Arial" w:cs="TimesNewRoman-OneByteIdentityH"/>
          <w:b/>
          <w:bCs/>
          <w:sz w:val="28"/>
          <w:szCs w:val="28"/>
        </w:rPr>
        <w:t xml:space="preserve">ě </w:t>
      </w:r>
      <w:r w:rsidR="00D05827" w:rsidRPr="00C26376">
        <w:rPr>
          <w:rFonts w:ascii="Arial" w:hAnsi="Arial" w:cs="Times-Roman"/>
          <w:b/>
          <w:bCs/>
          <w:sz w:val="28"/>
          <w:szCs w:val="28"/>
        </w:rPr>
        <w:t>takového p</w:t>
      </w:r>
      <w:r w:rsidR="00D05827" w:rsidRPr="00C26376">
        <w:rPr>
          <w:rFonts w:ascii="Arial" w:hAnsi="Arial" w:cs="TimesNewRoman-OneByteIdentityH"/>
          <w:b/>
          <w:bCs/>
          <w:sz w:val="28"/>
          <w:szCs w:val="28"/>
        </w:rPr>
        <w:t>ř</w:t>
      </w:r>
      <w:r w:rsidR="00D05827" w:rsidRPr="00C26376">
        <w:rPr>
          <w:rFonts w:ascii="Arial" w:hAnsi="Arial" w:cs="Times-Roman"/>
          <w:b/>
          <w:bCs/>
          <w:sz w:val="28"/>
          <w:szCs w:val="28"/>
        </w:rPr>
        <w:t>ipojení nebo zrušení) k</w:t>
      </w:r>
      <w:r w:rsidR="00495BE3">
        <w:rPr>
          <w:rFonts w:ascii="Arial" w:hAnsi="Arial" w:cs="Times-Roman"/>
          <w:b/>
          <w:bCs/>
          <w:sz w:val="28"/>
          <w:szCs w:val="28"/>
        </w:rPr>
        <w:t> silnici II. a III. třídy a k místní komunikaci</w:t>
      </w:r>
      <w:r w:rsidR="00D05827" w:rsidRPr="00C26376">
        <w:rPr>
          <w:rFonts w:ascii="Arial" w:hAnsi="Arial" w:cs="Times-Roman"/>
          <w:b/>
          <w:bCs/>
          <w:sz w:val="28"/>
          <w:szCs w:val="28"/>
        </w:rPr>
        <w:t xml:space="preserve"> </w:t>
      </w:r>
    </w:p>
    <w:p w14:paraId="420B0C6F" w14:textId="77777777" w:rsidR="00D05827" w:rsidRPr="00DE4255" w:rsidRDefault="00D05827" w:rsidP="00D05827">
      <w:pPr>
        <w:autoSpaceDE w:val="0"/>
        <w:autoSpaceDN w:val="0"/>
        <w:adjustRightInd w:val="0"/>
        <w:rPr>
          <w:rFonts w:ascii="Arial" w:hAnsi="Arial" w:cs="Times-Roman"/>
          <w:sz w:val="22"/>
          <w:szCs w:val="22"/>
        </w:rPr>
      </w:pPr>
    </w:p>
    <w:p w14:paraId="3CE8D88A" w14:textId="77777777" w:rsidR="00D05827" w:rsidRPr="00DE4255" w:rsidRDefault="00D05827" w:rsidP="00D05827">
      <w:pPr>
        <w:autoSpaceDE w:val="0"/>
        <w:autoSpaceDN w:val="0"/>
        <w:adjustRightInd w:val="0"/>
        <w:rPr>
          <w:rFonts w:ascii="Arial" w:hAnsi="Arial" w:cs="Times-Roman"/>
          <w:sz w:val="22"/>
          <w:szCs w:val="22"/>
        </w:rPr>
      </w:pPr>
    </w:p>
    <w:p w14:paraId="4BC7F448" w14:textId="77777777" w:rsidR="00D05827" w:rsidRPr="00DE4255" w:rsidRDefault="00D05827" w:rsidP="00D05827">
      <w:pPr>
        <w:autoSpaceDE w:val="0"/>
        <w:autoSpaceDN w:val="0"/>
        <w:adjustRightInd w:val="0"/>
        <w:rPr>
          <w:rFonts w:ascii="Arial" w:hAnsi="Arial" w:cs="Times-Roman"/>
          <w:sz w:val="22"/>
          <w:szCs w:val="22"/>
        </w:rPr>
      </w:pPr>
      <w:r w:rsidRPr="00DE4255">
        <w:rPr>
          <w:rFonts w:ascii="Arial" w:hAnsi="Arial" w:cs="Times-Roman"/>
          <w:sz w:val="22"/>
          <w:szCs w:val="22"/>
        </w:rPr>
        <w:t>Žádám tímto o povolení z</w:t>
      </w:r>
      <w:r w:rsidRPr="00DE4255">
        <w:rPr>
          <w:rFonts w:ascii="Arial" w:hAnsi="Arial" w:cs="TimesNewRoman-OneByteIdentityH"/>
          <w:sz w:val="22"/>
          <w:szCs w:val="22"/>
        </w:rPr>
        <w:t>ř</w:t>
      </w:r>
      <w:r w:rsidRPr="00DE4255">
        <w:rPr>
          <w:rFonts w:ascii="Arial" w:hAnsi="Arial" w:cs="Times-Roman"/>
          <w:sz w:val="22"/>
          <w:szCs w:val="22"/>
        </w:rPr>
        <w:t xml:space="preserve">ízení, úpravu, zrušení sjezdu ze silnice nebo místní komunikace </w:t>
      </w:r>
    </w:p>
    <w:p w14:paraId="50F3594E" w14:textId="77777777" w:rsidR="00D05827" w:rsidRPr="00DE4255" w:rsidRDefault="00D05827" w:rsidP="00D05827">
      <w:pPr>
        <w:autoSpaceDE w:val="0"/>
        <w:autoSpaceDN w:val="0"/>
        <w:adjustRightInd w:val="0"/>
        <w:rPr>
          <w:rFonts w:ascii="Arial" w:hAnsi="Arial" w:cs="Times-Roman"/>
          <w:sz w:val="22"/>
          <w:szCs w:val="22"/>
        </w:rPr>
      </w:pPr>
    </w:p>
    <w:p w14:paraId="22B5D570" w14:textId="07B152D4" w:rsidR="00D05827" w:rsidRPr="00DF73A7" w:rsidRDefault="00D05827" w:rsidP="00D05827">
      <w:pPr>
        <w:autoSpaceDE w:val="0"/>
        <w:autoSpaceDN w:val="0"/>
        <w:adjustRightInd w:val="0"/>
        <w:spacing w:line="360" w:lineRule="auto"/>
        <w:rPr>
          <w:rFonts w:ascii="Arial" w:hAnsi="Arial" w:cs="Times-Roman"/>
          <w:sz w:val="22"/>
          <w:szCs w:val="22"/>
        </w:rPr>
      </w:pPr>
      <w:r w:rsidRPr="00DF73A7">
        <w:rPr>
          <w:rFonts w:ascii="Arial" w:hAnsi="Arial" w:cs="TimesNewRoman-OneByteIdentityH"/>
          <w:b/>
          <w:bCs/>
          <w:sz w:val="22"/>
          <w:szCs w:val="22"/>
        </w:rPr>
        <w:t>č</w:t>
      </w:r>
      <w:r w:rsidRPr="00DF73A7">
        <w:rPr>
          <w:rFonts w:ascii="Arial" w:hAnsi="Arial" w:cs="Times-Roman"/>
          <w:b/>
          <w:bCs/>
          <w:sz w:val="22"/>
          <w:szCs w:val="22"/>
        </w:rPr>
        <w:t>.</w:t>
      </w:r>
      <w:r w:rsidRPr="00DF73A7">
        <w:rPr>
          <w:rFonts w:ascii="Arial" w:hAnsi="Arial" w:cs="Times-Roman"/>
          <w:sz w:val="22"/>
          <w:szCs w:val="22"/>
        </w:rPr>
        <w:tab/>
        <w:t>.............................................................</w:t>
      </w:r>
      <w:r w:rsidRPr="00DF73A7">
        <w:rPr>
          <w:rFonts w:ascii="Arial" w:hAnsi="Arial" w:cs="Times-Roman"/>
          <w:sz w:val="22"/>
          <w:szCs w:val="22"/>
        </w:rPr>
        <w:tab/>
      </w:r>
      <w:r w:rsidRPr="00DF73A7">
        <w:rPr>
          <w:rFonts w:ascii="Arial" w:hAnsi="Arial" w:cs="Times-Roman"/>
          <w:b/>
          <w:bCs/>
          <w:sz w:val="22"/>
          <w:szCs w:val="22"/>
        </w:rPr>
        <w:t>v km</w:t>
      </w:r>
      <w:r w:rsidRPr="00DF73A7">
        <w:rPr>
          <w:rFonts w:ascii="Arial" w:hAnsi="Arial" w:cs="Times-Roman"/>
          <w:sz w:val="22"/>
          <w:szCs w:val="22"/>
        </w:rPr>
        <w:t xml:space="preserve"> ............................................................</w:t>
      </w:r>
      <w:r w:rsidR="00DE4255" w:rsidRPr="00DF73A7">
        <w:rPr>
          <w:rFonts w:ascii="Arial" w:hAnsi="Arial" w:cs="Times-Roman"/>
          <w:sz w:val="22"/>
          <w:szCs w:val="22"/>
        </w:rPr>
        <w:t>.......</w:t>
      </w:r>
    </w:p>
    <w:p w14:paraId="34C9E3D5" w14:textId="5153675E" w:rsidR="00D05827" w:rsidRPr="00DF73A7" w:rsidRDefault="00D05827" w:rsidP="00D05827">
      <w:pPr>
        <w:autoSpaceDE w:val="0"/>
        <w:autoSpaceDN w:val="0"/>
        <w:adjustRightInd w:val="0"/>
        <w:spacing w:line="360" w:lineRule="auto"/>
        <w:rPr>
          <w:rFonts w:ascii="Arial" w:hAnsi="Arial" w:cs="Times-Roman"/>
          <w:sz w:val="22"/>
          <w:szCs w:val="22"/>
        </w:rPr>
      </w:pPr>
      <w:r w:rsidRPr="00DF73A7">
        <w:rPr>
          <w:rFonts w:ascii="Arial" w:hAnsi="Arial" w:cs="Times-Roman"/>
          <w:b/>
          <w:bCs/>
          <w:sz w:val="22"/>
          <w:szCs w:val="22"/>
        </w:rPr>
        <w:t>p.</w:t>
      </w:r>
      <w:r w:rsidRPr="00DF73A7">
        <w:rPr>
          <w:rFonts w:ascii="Arial" w:hAnsi="Arial" w:cs="TimesNewRoman-OneByteIdentityH"/>
          <w:b/>
          <w:bCs/>
          <w:sz w:val="22"/>
          <w:szCs w:val="22"/>
        </w:rPr>
        <w:t>č</w:t>
      </w:r>
      <w:r w:rsidRPr="00DF73A7">
        <w:rPr>
          <w:rFonts w:ascii="Arial" w:hAnsi="Arial" w:cs="Times-Roman"/>
          <w:b/>
          <w:bCs/>
          <w:sz w:val="22"/>
          <w:szCs w:val="22"/>
        </w:rPr>
        <w:t>.</w:t>
      </w:r>
      <w:r w:rsidRPr="00DF73A7">
        <w:rPr>
          <w:rFonts w:ascii="Arial" w:hAnsi="Arial" w:cs="Times-Roman"/>
          <w:sz w:val="22"/>
          <w:szCs w:val="22"/>
        </w:rPr>
        <w:tab/>
        <w:t>.............................................................</w:t>
      </w:r>
      <w:r w:rsidRPr="00DF73A7">
        <w:rPr>
          <w:rFonts w:ascii="Arial" w:hAnsi="Arial" w:cs="Times-Roman"/>
          <w:sz w:val="22"/>
          <w:szCs w:val="22"/>
        </w:rPr>
        <w:tab/>
      </w:r>
      <w:r w:rsidRPr="00DF73A7">
        <w:rPr>
          <w:rFonts w:ascii="Arial" w:hAnsi="Arial" w:cs="Times-Roman"/>
          <w:b/>
          <w:bCs/>
          <w:sz w:val="22"/>
          <w:szCs w:val="22"/>
        </w:rPr>
        <w:t>v ulici</w:t>
      </w:r>
      <w:r w:rsidRPr="00DF73A7">
        <w:rPr>
          <w:rFonts w:ascii="Arial" w:hAnsi="Arial" w:cs="Times-Roman"/>
          <w:sz w:val="22"/>
          <w:szCs w:val="22"/>
        </w:rPr>
        <w:t xml:space="preserve"> ...........................................................</w:t>
      </w:r>
      <w:r w:rsidR="00DE4255" w:rsidRPr="00DF73A7">
        <w:rPr>
          <w:rFonts w:ascii="Arial" w:hAnsi="Arial" w:cs="Times-Roman"/>
          <w:sz w:val="22"/>
          <w:szCs w:val="22"/>
        </w:rPr>
        <w:t>......</w:t>
      </w:r>
    </w:p>
    <w:p w14:paraId="40363A6C" w14:textId="0259FD34" w:rsidR="00D05827" w:rsidRPr="00DF73A7" w:rsidRDefault="00D05827" w:rsidP="00D05827">
      <w:pPr>
        <w:autoSpaceDE w:val="0"/>
        <w:autoSpaceDN w:val="0"/>
        <w:adjustRightInd w:val="0"/>
        <w:spacing w:line="360" w:lineRule="auto"/>
        <w:rPr>
          <w:rFonts w:ascii="Arial" w:hAnsi="Arial" w:cs="Times-Roman"/>
          <w:sz w:val="22"/>
          <w:szCs w:val="22"/>
        </w:rPr>
      </w:pPr>
      <w:r w:rsidRPr="00DF73A7">
        <w:rPr>
          <w:rFonts w:ascii="Arial" w:hAnsi="Arial" w:cs="Times-Roman"/>
          <w:b/>
          <w:bCs/>
          <w:sz w:val="22"/>
          <w:szCs w:val="22"/>
        </w:rPr>
        <w:t>v obci</w:t>
      </w:r>
      <w:r w:rsidRPr="00DF73A7">
        <w:rPr>
          <w:rFonts w:ascii="Arial" w:hAnsi="Arial" w:cs="Times-Roman"/>
          <w:sz w:val="22"/>
          <w:szCs w:val="22"/>
        </w:rPr>
        <w:tab/>
        <w:t>.............................................................</w:t>
      </w:r>
      <w:r w:rsidRPr="00DF73A7">
        <w:rPr>
          <w:rFonts w:ascii="Arial" w:hAnsi="Arial" w:cs="Times-Roman"/>
          <w:sz w:val="22"/>
          <w:szCs w:val="22"/>
        </w:rPr>
        <w:tab/>
      </w:r>
      <w:r w:rsidRPr="00DF73A7">
        <w:rPr>
          <w:rFonts w:ascii="Arial" w:hAnsi="Arial" w:cs="Times-Roman"/>
          <w:b/>
          <w:bCs/>
          <w:sz w:val="22"/>
          <w:szCs w:val="22"/>
        </w:rPr>
        <w:t xml:space="preserve">k domu </w:t>
      </w:r>
      <w:r w:rsidRPr="00DF73A7">
        <w:rPr>
          <w:rFonts w:ascii="Arial" w:hAnsi="Arial" w:cs="TimesNewRoman-OneByteIdentityH"/>
          <w:b/>
          <w:bCs/>
          <w:sz w:val="22"/>
          <w:szCs w:val="22"/>
        </w:rPr>
        <w:t>č</w:t>
      </w:r>
      <w:r w:rsidRPr="00DF73A7">
        <w:rPr>
          <w:rFonts w:ascii="Arial" w:hAnsi="Arial" w:cs="Times-Roman"/>
          <w:b/>
          <w:bCs/>
          <w:sz w:val="22"/>
          <w:szCs w:val="22"/>
        </w:rPr>
        <w:t>.p.</w:t>
      </w:r>
      <w:r w:rsidRPr="00DF73A7">
        <w:rPr>
          <w:rFonts w:ascii="Arial" w:hAnsi="Arial" w:cs="Times-Roman"/>
          <w:sz w:val="22"/>
          <w:szCs w:val="22"/>
        </w:rPr>
        <w:t xml:space="preserve"> …..............................................</w:t>
      </w:r>
      <w:r w:rsidR="00DE4255" w:rsidRPr="00DF73A7">
        <w:rPr>
          <w:rFonts w:ascii="Arial" w:hAnsi="Arial" w:cs="Times-Roman"/>
          <w:sz w:val="22"/>
          <w:szCs w:val="22"/>
        </w:rPr>
        <w:t>......</w:t>
      </w:r>
    </w:p>
    <w:p w14:paraId="7B6C051E" w14:textId="38C332AF" w:rsidR="00D05827" w:rsidRPr="00DF73A7" w:rsidRDefault="00D05827" w:rsidP="00D05827">
      <w:pPr>
        <w:autoSpaceDE w:val="0"/>
        <w:autoSpaceDN w:val="0"/>
        <w:adjustRightInd w:val="0"/>
        <w:spacing w:line="360" w:lineRule="auto"/>
        <w:rPr>
          <w:rFonts w:ascii="Arial" w:hAnsi="Arial" w:cs="Times-Roman"/>
          <w:sz w:val="22"/>
          <w:szCs w:val="22"/>
        </w:rPr>
      </w:pPr>
      <w:r w:rsidRPr="00DF73A7">
        <w:rPr>
          <w:rFonts w:ascii="Arial" w:hAnsi="Arial" w:cs="Times-Roman"/>
          <w:b/>
          <w:bCs/>
          <w:sz w:val="22"/>
          <w:szCs w:val="22"/>
        </w:rPr>
        <w:t>na pozemek p.</w:t>
      </w:r>
      <w:r w:rsidRPr="00DF73A7">
        <w:rPr>
          <w:rFonts w:ascii="Arial" w:hAnsi="Arial" w:cs="TimesNewRoman-OneByteIdentityH"/>
          <w:b/>
          <w:bCs/>
          <w:sz w:val="22"/>
          <w:szCs w:val="22"/>
        </w:rPr>
        <w:t>č</w:t>
      </w:r>
      <w:r w:rsidRPr="00DF73A7">
        <w:rPr>
          <w:rFonts w:ascii="Arial" w:hAnsi="Arial" w:cs="Times-Roman"/>
          <w:sz w:val="22"/>
          <w:szCs w:val="22"/>
        </w:rPr>
        <w:t>. ............................................</w:t>
      </w:r>
      <w:r w:rsidRPr="00DF73A7">
        <w:rPr>
          <w:rFonts w:ascii="Arial" w:hAnsi="Arial" w:cs="Times-Roman"/>
          <w:sz w:val="22"/>
          <w:szCs w:val="22"/>
        </w:rPr>
        <w:tab/>
      </w:r>
      <w:r w:rsidRPr="00DF73A7">
        <w:rPr>
          <w:rFonts w:ascii="Arial" w:hAnsi="Arial" w:cs="Times-Roman"/>
          <w:b/>
          <w:bCs/>
          <w:sz w:val="22"/>
          <w:szCs w:val="22"/>
        </w:rPr>
        <w:t>k</w:t>
      </w:r>
      <w:r w:rsidR="00495BE3" w:rsidRPr="00DF73A7">
        <w:rPr>
          <w:rFonts w:ascii="Arial" w:hAnsi="Arial" w:cs="Times-Roman"/>
          <w:b/>
          <w:bCs/>
          <w:sz w:val="22"/>
          <w:szCs w:val="22"/>
        </w:rPr>
        <w:t>.</w:t>
      </w:r>
      <w:r w:rsidRPr="00DF73A7">
        <w:rPr>
          <w:rFonts w:ascii="Arial" w:hAnsi="Arial" w:cs="Times-Roman"/>
          <w:b/>
          <w:bCs/>
          <w:sz w:val="22"/>
          <w:szCs w:val="22"/>
        </w:rPr>
        <w:t>ú</w:t>
      </w:r>
      <w:r w:rsidRPr="00DF73A7">
        <w:rPr>
          <w:rFonts w:ascii="Arial" w:hAnsi="Arial" w:cs="Times-Roman"/>
          <w:sz w:val="22"/>
          <w:szCs w:val="22"/>
        </w:rPr>
        <w:t>. ………...................................................</w:t>
      </w:r>
      <w:r w:rsidR="00DE4255" w:rsidRPr="00DF73A7">
        <w:rPr>
          <w:rFonts w:ascii="Arial" w:hAnsi="Arial" w:cs="Times-Roman"/>
          <w:sz w:val="22"/>
          <w:szCs w:val="22"/>
        </w:rPr>
        <w:t>.......</w:t>
      </w:r>
    </w:p>
    <w:p w14:paraId="7A0D3F77" w14:textId="77777777" w:rsidR="00D05827" w:rsidRPr="00DF73A7" w:rsidRDefault="00D05827" w:rsidP="00D05827">
      <w:pPr>
        <w:autoSpaceDE w:val="0"/>
        <w:autoSpaceDN w:val="0"/>
        <w:adjustRightInd w:val="0"/>
        <w:rPr>
          <w:rFonts w:ascii="Arial" w:hAnsi="Arial" w:cs="Times-Roman"/>
          <w:b/>
          <w:bCs/>
          <w:sz w:val="22"/>
          <w:szCs w:val="22"/>
        </w:rPr>
      </w:pPr>
    </w:p>
    <w:p w14:paraId="6948A3E6" w14:textId="77777777" w:rsidR="00D05827" w:rsidRPr="00DE4255" w:rsidRDefault="00D05827" w:rsidP="00D05827">
      <w:pPr>
        <w:autoSpaceDE w:val="0"/>
        <w:autoSpaceDN w:val="0"/>
        <w:adjustRightInd w:val="0"/>
        <w:rPr>
          <w:rFonts w:ascii="Arial" w:hAnsi="Arial" w:cs="Times-Roman"/>
          <w:sz w:val="22"/>
          <w:szCs w:val="22"/>
        </w:rPr>
      </w:pPr>
      <w:r w:rsidRPr="00DF73A7">
        <w:rPr>
          <w:rFonts w:ascii="Arial" w:hAnsi="Arial" w:cs="Times-Roman"/>
          <w:b/>
          <w:bCs/>
          <w:sz w:val="22"/>
          <w:szCs w:val="22"/>
        </w:rPr>
        <w:t>Ozna</w:t>
      </w:r>
      <w:r w:rsidRPr="00DF73A7">
        <w:rPr>
          <w:rFonts w:ascii="Arial" w:hAnsi="Arial" w:cs="TimesNewRoman-OneByteIdentityH"/>
          <w:b/>
          <w:bCs/>
          <w:sz w:val="22"/>
          <w:szCs w:val="22"/>
        </w:rPr>
        <w:t>č</w:t>
      </w:r>
      <w:r w:rsidRPr="00DF73A7">
        <w:rPr>
          <w:rFonts w:ascii="Arial" w:hAnsi="Arial" w:cs="Times-Roman"/>
          <w:b/>
          <w:bCs/>
          <w:sz w:val="22"/>
          <w:szCs w:val="22"/>
        </w:rPr>
        <w:t>ení p</w:t>
      </w:r>
      <w:r w:rsidRPr="00DF73A7">
        <w:rPr>
          <w:rFonts w:ascii="Arial" w:hAnsi="Arial" w:cs="TimesNewRoman-OneByteIdentityH"/>
          <w:b/>
          <w:bCs/>
          <w:sz w:val="22"/>
          <w:szCs w:val="22"/>
        </w:rPr>
        <w:t>ř</w:t>
      </w:r>
      <w:r w:rsidRPr="00DF73A7">
        <w:rPr>
          <w:rFonts w:ascii="Arial" w:hAnsi="Arial" w:cs="Times-Roman"/>
          <w:b/>
          <w:bCs/>
          <w:sz w:val="22"/>
          <w:szCs w:val="22"/>
        </w:rPr>
        <w:t>ipojované nemovitosti:</w:t>
      </w:r>
      <w:r w:rsidRPr="00DE4255">
        <w:rPr>
          <w:rFonts w:ascii="Arial" w:hAnsi="Arial" w:cs="Times-Roman"/>
          <w:sz w:val="22"/>
          <w:szCs w:val="22"/>
        </w:rPr>
        <w:t xml:space="preserve"> (pozemek, rodinný d</w:t>
      </w:r>
      <w:r w:rsidRPr="00DE4255">
        <w:rPr>
          <w:rFonts w:ascii="Arial" w:hAnsi="Arial" w:cs="TimesNewRoman-OneByteIdentityH"/>
          <w:sz w:val="22"/>
          <w:szCs w:val="22"/>
        </w:rPr>
        <w:t>ů</w:t>
      </w:r>
      <w:r w:rsidRPr="00DE4255">
        <w:rPr>
          <w:rFonts w:ascii="Arial" w:hAnsi="Arial" w:cs="Times-Roman"/>
          <w:sz w:val="22"/>
          <w:szCs w:val="22"/>
        </w:rPr>
        <w:t>m, garáž)</w:t>
      </w:r>
    </w:p>
    <w:p w14:paraId="22C4AF82" w14:textId="77777777" w:rsidR="00D05827" w:rsidRPr="00DE4255" w:rsidRDefault="00D05827" w:rsidP="00D05827">
      <w:pPr>
        <w:autoSpaceDE w:val="0"/>
        <w:autoSpaceDN w:val="0"/>
        <w:adjustRightInd w:val="0"/>
        <w:rPr>
          <w:rFonts w:ascii="Arial" w:hAnsi="Arial" w:cs="Times-Roman"/>
          <w:sz w:val="22"/>
          <w:szCs w:val="22"/>
        </w:rPr>
      </w:pPr>
    </w:p>
    <w:p w14:paraId="6E8DD8DA" w14:textId="7D97B238" w:rsidR="00D05827" w:rsidRPr="00014976" w:rsidRDefault="00D05827" w:rsidP="00D05827">
      <w:pPr>
        <w:autoSpaceDE w:val="0"/>
        <w:autoSpaceDN w:val="0"/>
        <w:adjustRightInd w:val="0"/>
        <w:rPr>
          <w:rFonts w:ascii="Arial" w:hAnsi="Arial" w:cs="Times-Roman"/>
        </w:rPr>
      </w:pPr>
      <w:r w:rsidRPr="00014976">
        <w:rPr>
          <w:rFonts w:ascii="Arial" w:hAnsi="Arial" w:cs="Times-Roman"/>
        </w:rPr>
        <w:t>................................................................................................................................................</w:t>
      </w:r>
    </w:p>
    <w:p w14:paraId="31100643" w14:textId="74B5919E" w:rsidR="00DF73A7" w:rsidRPr="00014976" w:rsidRDefault="00DF73A7" w:rsidP="00DF73A7">
      <w:pPr>
        <w:autoSpaceDE w:val="0"/>
        <w:autoSpaceDN w:val="0"/>
        <w:adjustRightInd w:val="0"/>
        <w:rPr>
          <w:rFonts w:ascii="Arial" w:hAnsi="Arial" w:cs="Times-Roman"/>
        </w:rPr>
      </w:pPr>
      <w:r w:rsidRPr="00014976">
        <w:rPr>
          <w:rFonts w:ascii="Arial" w:hAnsi="Arial" w:cs="Times-Roman"/>
        </w:rPr>
        <w:t>................................................................................................................................................</w:t>
      </w:r>
    </w:p>
    <w:p w14:paraId="21315551" w14:textId="643EF81C" w:rsidR="00DF73A7" w:rsidRPr="00014976" w:rsidRDefault="00DF73A7" w:rsidP="00DF73A7">
      <w:pPr>
        <w:autoSpaceDE w:val="0"/>
        <w:autoSpaceDN w:val="0"/>
        <w:adjustRightInd w:val="0"/>
        <w:rPr>
          <w:rFonts w:ascii="Arial" w:hAnsi="Arial" w:cs="Times-Roman"/>
        </w:rPr>
      </w:pPr>
      <w:r w:rsidRPr="00014976">
        <w:rPr>
          <w:rFonts w:ascii="Arial" w:hAnsi="Arial" w:cs="Times-Roman"/>
        </w:rPr>
        <w:t>................................................................................................................................................</w:t>
      </w:r>
    </w:p>
    <w:p w14:paraId="7CA2BF51" w14:textId="2EC6BACB" w:rsidR="00DF73A7" w:rsidRPr="00014976" w:rsidRDefault="00DF73A7" w:rsidP="00DF73A7">
      <w:pPr>
        <w:autoSpaceDE w:val="0"/>
        <w:autoSpaceDN w:val="0"/>
        <w:adjustRightInd w:val="0"/>
        <w:rPr>
          <w:rFonts w:ascii="Arial" w:hAnsi="Arial" w:cs="Times-Roman"/>
        </w:rPr>
      </w:pPr>
      <w:r w:rsidRPr="00014976">
        <w:rPr>
          <w:rFonts w:ascii="Arial" w:hAnsi="Arial" w:cs="Times-Roman"/>
        </w:rPr>
        <w:t>................................................................................................................................................</w:t>
      </w:r>
    </w:p>
    <w:p w14:paraId="2ADE6687" w14:textId="77777777" w:rsidR="00DF73A7" w:rsidRPr="00DE4255" w:rsidRDefault="00DF73A7" w:rsidP="00D05827">
      <w:pPr>
        <w:autoSpaceDE w:val="0"/>
        <w:autoSpaceDN w:val="0"/>
        <w:adjustRightInd w:val="0"/>
        <w:rPr>
          <w:rFonts w:ascii="Arial" w:hAnsi="Arial" w:cs="Times-Roman"/>
          <w:sz w:val="22"/>
          <w:szCs w:val="22"/>
        </w:rPr>
      </w:pPr>
    </w:p>
    <w:p w14:paraId="52C5201A" w14:textId="77777777" w:rsidR="00D05827" w:rsidRPr="00DE4255" w:rsidRDefault="00D05827" w:rsidP="00D05827">
      <w:pPr>
        <w:autoSpaceDE w:val="0"/>
        <w:autoSpaceDN w:val="0"/>
        <w:adjustRightInd w:val="0"/>
        <w:rPr>
          <w:rFonts w:ascii="Arial" w:hAnsi="Arial" w:cs="Times-Roman"/>
          <w:sz w:val="22"/>
          <w:szCs w:val="22"/>
        </w:rPr>
      </w:pPr>
    </w:p>
    <w:p w14:paraId="6F6D577D" w14:textId="2D1FADE3" w:rsidR="00D05827" w:rsidRPr="00DE4255" w:rsidRDefault="00D05827" w:rsidP="00D05827">
      <w:pPr>
        <w:autoSpaceDE w:val="0"/>
        <w:autoSpaceDN w:val="0"/>
        <w:adjustRightInd w:val="0"/>
        <w:rPr>
          <w:rFonts w:ascii="Arial" w:hAnsi="Arial" w:cs="Times-Roman"/>
          <w:sz w:val="22"/>
          <w:szCs w:val="22"/>
        </w:rPr>
      </w:pPr>
      <w:r w:rsidRPr="00DF73A7">
        <w:rPr>
          <w:rFonts w:ascii="Arial" w:hAnsi="Arial" w:cs="Times-Roman"/>
          <w:b/>
          <w:bCs/>
          <w:sz w:val="22"/>
          <w:szCs w:val="22"/>
        </w:rPr>
        <w:t>Ú</w:t>
      </w:r>
      <w:r w:rsidRPr="00DF73A7">
        <w:rPr>
          <w:rFonts w:ascii="Arial" w:hAnsi="Arial" w:cs="TimesNewRoman-OneByteIdentityH"/>
          <w:b/>
          <w:bCs/>
          <w:sz w:val="22"/>
          <w:szCs w:val="22"/>
        </w:rPr>
        <w:t>č</w:t>
      </w:r>
      <w:r w:rsidRPr="00DF73A7">
        <w:rPr>
          <w:rFonts w:ascii="Arial" w:hAnsi="Arial" w:cs="Times-Roman"/>
          <w:b/>
          <w:bCs/>
          <w:sz w:val="22"/>
          <w:szCs w:val="22"/>
        </w:rPr>
        <w:t>el</w:t>
      </w:r>
      <w:r w:rsidRPr="00DE4255">
        <w:rPr>
          <w:rFonts w:ascii="Arial" w:hAnsi="Arial" w:cs="Times-Roman"/>
          <w:sz w:val="22"/>
          <w:szCs w:val="22"/>
        </w:rPr>
        <w:t xml:space="preserve"> (d</w:t>
      </w:r>
      <w:r w:rsidRPr="00DE4255">
        <w:rPr>
          <w:rFonts w:ascii="Arial" w:hAnsi="Arial" w:cs="TimesNewRoman-OneByteIdentityH"/>
          <w:sz w:val="22"/>
          <w:szCs w:val="22"/>
        </w:rPr>
        <w:t>ů</w:t>
      </w:r>
      <w:r w:rsidRPr="00DE4255">
        <w:rPr>
          <w:rFonts w:ascii="Arial" w:hAnsi="Arial" w:cs="Times-Roman"/>
          <w:sz w:val="22"/>
          <w:szCs w:val="22"/>
        </w:rPr>
        <w:t>vod) z</w:t>
      </w:r>
      <w:r w:rsidRPr="00DE4255">
        <w:rPr>
          <w:rFonts w:ascii="Arial" w:hAnsi="Arial" w:cs="TimesNewRoman-OneByteIdentityH"/>
          <w:sz w:val="22"/>
          <w:szCs w:val="22"/>
        </w:rPr>
        <w:t>ř</w:t>
      </w:r>
      <w:r w:rsidRPr="00DE4255">
        <w:rPr>
          <w:rFonts w:ascii="Arial" w:hAnsi="Arial" w:cs="Times-Roman"/>
          <w:sz w:val="22"/>
          <w:szCs w:val="22"/>
        </w:rPr>
        <w:t>ízení (úpravy</w:t>
      </w:r>
      <w:r w:rsidR="00495BE3">
        <w:rPr>
          <w:rFonts w:ascii="Arial" w:hAnsi="Arial" w:cs="Times-Roman"/>
          <w:sz w:val="22"/>
          <w:szCs w:val="22"/>
        </w:rPr>
        <w:t>, zrušení</w:t>
      </w:r>
      <w:r w:rsidRPr="00DE4255">
        <w:rPr>
          <w:rFonts w:ascii="Arial" w:hAnsi="Arial" w:cs="Times-Roman"/>
          <w:sz w:val="22"/>
          <w:szCs w:val="22"/>
        </w:rPr>
        <w:t>) komunika</w:t>
      </w:r>
      <w:r w:rsidRPr="00DE4255">
        <w:rPr>
          <w:rFonts w:ascii="Arial" w:hAnsi="Arial" w:cs="TimesNewRoman-OneByteIdentityH"/>
          <w:sz w:val="22"/>
          <w:szCs w:val="22"/>
        </w:rPr>
        <w:t>č</w:t>
      </w:r>
      <w:r w:rsidRPr="00DE4255">
        <w:rPr>
          <w:rFonts w:ascii="Arial" w:hAnsi="Arial" w:cs="Times-Roman"/>
          <w:sz w:val="22"/>
          <w:szCs w:val="22"/>
        </w:rPr>
        <w:t>ního p</w:t>
      </w:r>
      <w:r w:rsidRPr="00DE4255">
        <w:rPr>
          <w:rFonts w:ascii="Arial" w:hAnsi="Arial" w:cs="TimesNewRoman-OneByteIdentityH"/>
          <w:sz w:val="22"/>
          <w:szCs w:val="22"/>
        </w:rPr>
        <w:t>ř</w:t>
      </w:r>
      <w:r w:rsidRPr="00DE4255">
        <w:rPr>
          <w:rFonts w:ascii="Arial" w:hAnsi="Arial" w:cs="Times-Roman"/>
          <w:sz w:val="22"/>
          <w:szCs w:val="22"/>
        </w:rPr>
        <w:t>ipojení, sjezdu:</w:t>
      </w:r>
    </w:p>
    <w:p w14:paraId="773D6483" w14:textId="77777777" w:rsidR="00014976" w:rsidRPr="00DE4255" w:rsidRDefault="00014976" w:rsidP="00014976">
      <w:pPr>
        <w:autoSpaceDE w:val="0"/>
        <w:autoSpaceDN w:val="0"/>
        <w:adjustRightInd w:val="0"/>
        <w:rPr>
          <w:rFonts w:ascii="Arial" w:hAnsi="Arial" w:cs="Times-Roman"/>
          <w:sz w:val="22"/>
          <w:szCs w:val="22"/>
        </w:rPr>
      </w:pPr>
    </w:p>
    <w:p w14:paraId="0945E72F" w14:textId="77777777" w:rsidR="00014976" w:rsidRPr="00014976" w:rsidRDefault="00014976" w:rsidP="00014976">
      <w:pPr>
        <w:autoSpaceDE w:val="0"/>
        <w:autoSpaceDN w:val="0"/>
        <w:adjustRightInd w:val="0"/>
        <w:rPr>
          <w:rFonts w:ascii="Arial" w:hAnsi="Arial" w:cs="Times-Roman"/>
        </w:rPr>
      </w:pPr>
      <w:r w:rsidRPr="00014976">
        <w:rPr>
          <w:rFonts w:ascii="Arial" w:hAnsi="Arial" w:cs="Times-Roman"/>
        </w:rPr>
        <w:t>................................................................................................................................................</w:t>
      </w:r>
    </w:p>
    <w:p w14:paraId="59C2B7A3" w14:textId="77777777" w:rsidR="00014976" w:rsidRPr="00014976" w:rsidRDefault="00014976" w:rsidP="00014976">
      <w:pPr>
        <w:autoSpaceDE w:val="0"/>
        <w:autoSpaceDN w:val="0"/>
        <w:adjustRightInd w:val="0"/>
        <w:rPr>
          <w:rFonts w:ascii="Arial" w:hAnsi="Arial" w:cs="Times-Roman"/>
        </w:rPr>
      </w:pPr>
      <w:r w:rsidRPr="00014976">
        <w:rPr>
          <w:rFonts w:ascii="Arial" w:hAnsi="Arial" w:cs="Times-Roman"/>
        </w:rPr>
        <w:t>................................................................................................................................................</w:t>
      </w:r>
    </w:p>
    <w:p w14:paraId="1E0BBF95" w14:textId="77777777" w:rsidR="00014976" w:rsidRPr="00014976" w:rsidRDefault="00014976" w:rsidP="00014976">
      <w:pPr>
        <w:autoSpaceDE w:val="0"/>
        <w:autoSpaceDN w:val="0"/>
        <w:adjustRightInd w:val="0"/>
        <w:rPr>
          <w:rFonts w:ascii="Arial" w:hAnsi="Arial" w:cs="Times-Roman"/>
        </w:rPr>
      </w:pPr>
      <w:r w:rsidRPr="00014976">
        <w:rPr>
          <w:rFonts w:ascii="Arial" w:hAnsi="Arial" w:cs="Times-Roman"/>
        </w:rPr>
        <w:t>................................................................................................................................................</w:t>
      </w:r>
    </w:p>
    <w:p w14:paraId="43C18907" w14:textId="77777777" w:rsidR="00014976" w:rsidRPr="00014976" w:rsidRDefault="00014976" w:rsidP="00014976">
      <w:pPr>
        <w:autoSpaceDE w:val="0"/>
        <w:autoSpaceDN w:val="0"/>
        <w:adjustRightInd w:val="0"/>
        <w:rPr>
          <w:rFonts w:ascii="Arial" w:hAnsi="Arial" w:cs="Times-Roman"/>
        </w:rPr>
      </w:pPr>
      <w:r w:rsidRPr="00014976">
        <w:rPr>
          <w:rFonts w:ascii="Arial" w:hAnsi="Arial" w:cs="Times-Roman"/>
        </w:rPr>
        <w:t>................................................................................................................................................</w:t>
      </w:r>
    </w:p>
    <w:p w14:paraId="524FE665" w14:textId="77777777" w:rsidR="00DF73A7" w:rsidRPr="00DE4255" w:rsidRDefault="00DF73A7" w:rsidP="00D05827">
      <w:pPr>
        <w:autoSpaceDE w:val="0"/>
        <w:autoSpaceDN w:val="0"/>
        <w:adjustRightInd w:val="0"/>
        <w:rPr>
          <w:rFonts w:ascii="Arial" w:hAnsi="Arial" w:cs="Times-Roman"/>
          <w:sz w:val="22"/>
          <w:szCs w:val="22"/>
        </w:rPr>
      </w:pPr>
    </w:p>
    <w:p w14:paraId="3D3380E0" w14:textId="77777777" w:rsidR="00DF73A7" w:rsidRPr="00DE4255" w:rsidRDefault="00DF73A7" w:rsidP="00D05827">
      <w:pPr>
        <w:autoSpaceDE w:val="0"/>
        <w:autoSpaceDN w:val="0"/>
        <w:adjustRightInd w:val="0"/>
        <w:rPr>
          <w:rFonts w:ascii="Arial" w:hAnsi="Arial" w:cs="Times-Roman"/>
          <w:sz w:val="22"/>
          <w:szCs w:val="22"/>
        </w:rPr>
      </w:pPr>
    </w:p>
    <w:p w14:paraId="7C5F9F30" w14:textId="77777777" w:rsidR="000131D3" w:rsidRDefault="00D05827" w:rsidP="000131D3">
      <w:pPr>
        <w:autoSpaceDE w:val="0"/>
        <w:autoSpaceDN w:val="0"/>
        <w:adjustRightInd w:val="0"/>
        <w:spacing w:line="276" w:lineRule="auto"/>
        <w:rPr>
          <w:rFonts w:ascii="Arial" w:hAnsi="Arial" w:cs="Times-Roman"/>
          <w:b/>
          <w:bCs/>
          <w:sz w:val="22"/>
          <w:szCs w:val="22"/>
        </w:rPr>
      </w:pPr>
      <w:r w:rsidRPr="000131D3">
        <w:rPr>
          <w:rFonts w:ascii="Arial" w:hAnsi="Arial" w:cs="Times-Roman"/>
          <w:b/>
          <w:bCs/>
          <w:sz w:val="22"/>
          <w:szCs w:val="22"/>
        </w:rPr>
        <w:t>Komunika</w:t>
      </w:r>
      <w:r w:rsidRPr="000131D3">
        <w:rPr>
          <w:rFonts w:ascii="Arial" w:hAnsi="Arial" w:cs="TimesNewRoman-OneByteIdentityH"/>
          <w:b/>
          <w:bCs/>
          <w:sz w:val="22"/>
          <w:szCs w:val="22"/>
        </w:rPr>
        <w:t>č</w:t>
      </w:r>
      <w:r w:rsidRPr="000131D3">
        <w:rPr>
          <w:rFonts w:ascii="Arial" w:hAnsi="Arial" w:cs="Times-Roman"/>
          <w:b/>
          <w:bCs/>
          <w:sz w:val="22"/>
          <w:szCs w:val="22"/>
        </w:rPr>
        <w:t>ní p</w:t>
      </w:r>
      <w:r w:rsidRPr="000131D3">
        <w:rPr>
          <w:rFonts w:ascii="Arial" w:hAnsi="Arial" w:cs="TimesNewRoman-OneByteIdentityH"/>
          <w:b/>
          <w:bCs/>
          <w:sz w:val="22"/>
          <w:szCs w:val="22"/>
        </w:rPr>
        <w:t>ř</w:t>
      </w:r>
      <w:r w:rsidRPr="000131D3">
        <w:rPr>
          <w:rFonts w:ascii="Arial" w:hAnsi="Arial" w:cs="Times-Roman"/>
          <w:b/>
          <w:bCs/>
          <w:sz w:val="22"/>
          <w:szCs w:val="22"/>
        </w:rPr>
        <w:t>ipojení</w:t>
      </w:r>
      <w:r w:rsidR="000131D3" w:rsidRPr="000131D3">
        <w:rPr>
          <w:rFonts w:ascii="Arial" w:hAnsi="Arial" w:cs="Times-Roman"/>
          <w:b/>
          <w:bCs/>
          <w:sz w:val="22"/>
          <w:szCs w:val="22"/>
        </w:rPr>
        <w:t>:</w:t>
      </w:r>
    </w:p>
    <w:p w14:paraId="28CCC816" w14:textId="77777777" w:rsidR="00DF73A7" w:rsidRPr="000131D3" w:rsidRDefault="00DF73A7" w:rsidP="000131D3">
      <w:pPr>
        <w:autoSpaceDE w:val="0"/>
        <w:autoSpaceDN w:val="0"/>
        <w:adjustRightInd w:val="0"/>
        <w:spacing w:line="276" w:lineRule="auto"/>
        <w:rPr>
          <w:rFonts w:ascii="Arial" w:hAnsi="Arial" w:cs="Times-Roman"/>
          <w:b/>
          <w:bCs/>
          <w:sz w:val="22"/>
          <w:szCs w:val="22"/>
        </w:rPr>
      </w:pPr>
    </w:p>
    <w:p w14:paraId="414239B9" w14:textId="31EE61F9" w:rsidR="00D05827" w:rsidRPr="000131D3" w:rsidRDefault="000131D3" w:rsidP="000131D3">
      <w:pPr>
        <w:autoSpaceDE w:val="0"/>
        <w:autoSpaceDN w:val="0"/>
        <w:adjustRightInd w:val="0"/>
        <w:spacing w:line="276" w:lineRule="auto"/>
        <w:rPr>
          <w:rFonts w:ascii="Arial" w:hAnsi="Arial" w:cs="Times-Roman"/>
          <w:sz w:val="22"/>
          <w:szCs w:val="22"/>
        </w:rPr>
      </w:pPr>
      <w:r>
        <w:rPr>
          <w:rFonts w:ascii="Arial" w:hAnsi="Arial" w:cs="Times-Roman"/>
          <w:sz w:val="22"/>
          <w:szCs w:val="22"/>
        </w:rPr>
        <w:t>Stávající sjezd v</w:t>
      </w:r>
      <w:r w:rsidR="00D05827" w:rsidRPr="00DE4255">
        <w:rPr>
          <w:rFonts w:ascii="Arial" w:hAnsi="Arial" w:cs="Times-Roman"/>
          <w:sz w:val="22"/>
          <w:szCs w:val="22"/>
        </w:rPr>
        <w:t xml:space="preserve"> ší</w:t>
      </w:r>
      <w:r w:rsidR="00D05827" w:rsidRPr="00DE4255">
        <w:rPr>
          <w:rFonts w:ascii="Arial" w:hAnsi="Arial" w:cs="TimesNewRoman-OneByteIdentityH"/>
          <w:sz w:val="22"/>
          <w:szCs w:val="22"/>
        </w:rPr>
        <w:t>ř</w:t>
      </w:r>
      <w:r w:rsidR="00D05827" w:rsidRPr="00DE4255">
        <w:rPr>
          <w:rFonts w:ascii="Arial" w:hAnsi="Arial" w:cs="Times-Roman"/>
          <w:sz w:val="22"/>
          <w:szCs w:val="22"/>
        </w:rPr>
        <w:t>ce ........................ m</w:t>
      </w:r>
      <w:r>
        <w:rPr>
          <w:rFonts w:ascii="Arial" w:hAnsi="Arial" w:cs="Times-Roman"/>
          <w:sz w:val="22"/>
          <w:szCs w:val="22"/>
        </w:rPr>
        <w:t xml:space="preserve">                                  Nový sjezd v šířce ………………m</w:t>
      </w:r>
    </w:p>
    <w:p w14:paraId="24AD450D" w14:textId="77777777" w:rsidR="00D05827" w:rsidRPr="00DE4255" w:rsidRDefault="00D05827" w:rsidP="00D05827">
      <w:pPr>
        <w:autoSpaceDE w:val="0"/>
        <w:autoSpaceDN w:val="0"/>
        <w:adjustRightInd w:val="0"/>
        <w:rPr>
          <w:rFonts w:ascii="Arial" w:hAnsi="Arial" w:cs="Times-Bold"/>
          <w:b/>
          <w:bCs/>
          <w:sz w:val="22"/>
          <w:szCs w:val="22"/>
        </w:rPr>
      </w:pPr>
    </w:p>
    <w:p w14:paraId="263ECB35" w14:textId="77777777" w:rsidR="00D05827" w:rsidRPr="00DE4255" w:rsidRDefault="00D05827" w:rsidP="00D05827">
      <w:pPr>
        <w:autoSpaceDE w:val="0"/>
        <w:autoSpaceDN w:val="0"/>
        <w:adjustRightInd w:val="0"/>
        <w:rPr>
          <w:rFonts w:ascii="Arial" w:hAnsi="Arial" w:cs="Times-Bold"/>
          <w:b/>
          <w:bCs/>
          <w:sz w:val="22"/>
          <w:szCs w:val="22"/>
        </w:rPr>
      </w:pPr>
    </w:p>
    <w:p w14:paraId="52066EAB" w14:textId="77777777" w:rsidR="00DE4255" w:rsidRDefault="00D05827" w:rsidP="00DE4255">
      <w:pPr>
        <w:autoSpaceDE w:val="0"/>
        <w:autoSpaceDN w:val="0"/>
        <w:adjustRightInd w:val="0"/>
        <w:rPr>
          <w:rFonts w:ascii="Arial" w:hAnsi="Arial" w:cs="Times-Roman"/>
          <w:sz w:val="20"/>
          <w:szCs w:val="20"/>
        </w:rPr>
      </w:pPr>
      <w:r w:rsidRPr="00DE4255">
        <w:rPr>
          <w:rFonts w:ascii="Arial" w:hAnsi="Arial" w:cs="Times-Bold"/>
          <w:b/>
          <w:bCs/>
        </w:rPr>
        <w:t xml:space="preserve">Žadatel </w:t>
      </w:r>
      <w:r w:rsidR="00DE4255" w:rsidRPr="00DE4255">
        <w:rPr>
          <w:rFonts w:ascii="Arial" w:hAnsi="Arial" w:cs="Times-Bold"/>
          <w:b/>
          <w:bCs/>
        </w:rPr>
        <w:t xml:space="preserve">  </w:t>
      </w:r>
      <w:r w:rsidRPr="00DE4255">
        <w:rPr>
          <w:rFonts w:ascii="Arial" w:hAnsi="Arial" w:cs="Times-Bold"/>
          <w:b/>
          <w:bCs/>
        </w:rPr>
        <w:t xml:space="preserve">- </w:t>
      </w:r>
      <w:r w:rsidR="00DE4255" w:rsidRPr="00DE4255">
        <w:rPr>
          <w:rFonts w:ascii="Arial" w:hAnsi="Arial" w:cs="Times-Bold"/>
          <w:b/>
          <w:bCs/>
        </w:rPr>
        <w:tab/>
      </w:r>
      <w:r w:rsidRPr="00DE4255">
        <w:rPr>
          <w:rFonts w:ascii="Arial" w:hAnsi="Arial" w:cs="Times-Roman"/>
          <w:sz w:val="20"/>
          <w:szCs w:val="20"/>
        </w:rPr>
        <w:t>jméno a p</w:t>
      </w:r>
      <w:r w:rsidRPr="00DE4255">
        <w:rPr>
          <w:rFonts w:ascii="Arial" w:hAnsi="Arial" w:cs="TimesNewRoman-OneByteIdentityH"/>
          <w:sz w:val="20"/>
          <w:szCs w:val="20"/>
        </w:rPr>
        <w:t>ř</w:t>
      </w:r>
      <w:r w:rsidRPr="00DE4255">
        <w:rPr>
          <w:rFonts w:ascii="Arial" w:hAnsi="Arial" w:cs="Times-Roman"/>
          <w:sz w:val="20"/>
          <w:szCs w:val="20"/>
        </w:rPr>
        <w:t>íjmení vlastníka p</w:t>
      </w:r>
      <w:r w:rsidRPr="00DE4255">
        <w:rPr>
          <w:rFonts w:ascii="Arial" w:hAnsi="Arial" w:cs="TimesNewRoman-OneByteIdentityH"/>
          <w:sz w:val="20"/>
          <w:szCs w:val="20"/>
        </w:rPr>
        <w:t>ř</w:t>
      </w:r>
      <w:r w:rsidRPr="00DE4255">
        <w:rPr>
          <w:rFonts w:ascii="Arial" w:hAnsi="Arial" w:cs="Times-Roman"/>
          <w:sz w:val="20"/>
          <w:szCs w:val="20"/>
        </w:rPr>
        <w:t>ipojované nemovitosti, který požaduje z</w:t>
      </w:r>
      <w:r w:rsidRPr="00DE4255">
        <w:rPr>
          <w:rFonts w:ascii="Arial" w:hAnsi="Arial" w:cs="TimesNewRoman-OneByteIdentityH"/>
          <w:sz w:val="20"/>
          <w:szCs w:val="20"/>
        </w:rPr>
        <w:t>ř</w:t>
      </w:r>
      <w:r w:rsidRPr="00DE4255">
        <w:rPr>
          <w:rFonts w:ascii="Arial" w:hAnsi="Arial" w:cs="Times-Roman"/>
          <w:sz w:val="20"/>
          <w:szCs w:val="20"/>
        </w:rPr>
        <w:t>ízení, úpravu nebo</w:t>
      </w:r>
      <w:r w:rsidR="00DE4255">
        <w:rPr>
          <w:rFonts w:ascii="Arial" w:hAnsi="Arial" w:cs="Times-Roman"/>
          <w:sz w:val="20"/>
          <w:szCs w:val="20"/>
        </w:rPr>
        <w:t xml:space="preserve"> </w:t>
      </w:r>
    </w:p>
    <w:p w14:paraId="5BD07BB9" w14:textId="77777777" w:rsidR="00D05827" w:rsidRPr="00DE4255" w:rsidRDefault="00D05827" w:rsidP="00DE4255">
      <w:pPr>
        <w:autoSpaceDE w:val="0"/>
        <w:autoSpaceDN w:val="0"/>
        <w:adjustRightInd w:val="0"/>
        <w:ind w:left="708" w:firstLine="708"/>
        <w:rPr>
          <w:rFonts w:ascii="Arial" w:hAnsi="Arial" w:cs="Times-Roman"/>
          <w:sz w:val="20"/>
          <w:szCs w:val="20"/>
        </w:rPr>
      </w:pPr>
      <w:r w:rsidRPr="00DE4255">
        <w:rPr>
          <w:rFonts w:ascii="Arial" w:hAnsi="Arial" w:cs="Times-Roman"/>
          <w:sz w:val="20"/>
          <w:szCs w:val="20"/>
        </w:rPr>
        <w:t>zrušení sjezdu na tuto nemovitost</w:t>
      </w:r>
    </w:p>
    <w:p w14:paraId="68274DBC" w14:textId="77777777" w:rsidR="00D05827" w:rsidRPr="00DE4255" w:rsidRDefault="00D05827" w:rsidP="00D05827">
      <w:pPr>
        <w:autoSpaceDE w:val="0"/>
        <w:autoSpaceDN w:val="0"/>
        <w:adjustRightInd w:val="0"/>
        <w:rPr>
          <w:rFonts w:ascii="Arial" w:hAnsi="Arial" w:cs="Times-Roman"/>
          <w:sz w:val="22"/>
          <w:szCs w:val="22"/>
        </w:rPr>
      </w:pPr>
    </w:p>
    <w:p w14:paraId="46DE03DB" w14:textId="77777777" w:rsidR="00D05827" w:rsidRPr="00DE4255" w:rsidRDefault="00D05827" w:rsidP="000131D3">
      <w:pPr>
        <w:autoSpaceDE w:val="0"/>
        <w:autoSpaceDN w:val="0"/>
        <w:adjustRightInd w:val="0"/>
        <w:spacing w:line="360" w:lineRule="auto"/>
        <w:rPr>
          <w:rFonts w:ascii="Arial" w:hAnsi="Arial" w:cs="Times-Bold"/>
          <w:b/>
          <w:bCs/>
          <w:sz w:val="22"/>
          <w:szCs w:val="22"/>
        </w:rPr>
      </w:pPr>
      <w:r w:rsidRPr="00DE4255">
        <w:rPr>
          <w:rFonts w:ascii="Arial" w:hAnsi="Arial" w:cs="Times-Bold"/>
          <w:b/>
          <w:bCs/>
          <w:sz w:val="22"/>
          <w:szCs w:val="22"/>
        </w:rPr>
        <w:t>Fyzická osoba:</w:t>
      </w:r>
    </w:p>
    <w:p w14:paraId="4E46CB3D" w14:textId="3C9E3BC1" w:rsidR="00D05827" w:rsidRPr="00DE4255" w:rsidRDefault="00D05827" w:rsidP="000131D3">
      <w:pPr>
        <w:autoSpaceDE w:val="0"/>
        <w:autoSpaceDN w:val="0"/>
        <w:adjustRightInd w:val="0"/>
        <w:spacing w:line="360" w:lineRule="auto"/>
        <w:rPr>
          <w:rFonts w:ascii="Arial" w:hAnsi="Arial" w:cs="Times-Roman"/>
          <w:sz w:val="22"/>
          <w:szCs w:val="22"/>
        </w:rPr>
      </w:pPr>
      <w:r w:rsidRPr="00DE4255">
        <w:rPr>
          <w:rFonts w:ascii="Arial" w:hAnsi="Arial" w:cs="Times-Roman"/>
          <w:sz w:val="22"/>
          <w:szCs w:val="22"/>
        </w:rPr>
        <w:t>Jméno a p</w:t>
      </w:r>
      <w:r w:rsidRPr="00DE4255">
        <w:rPr>
          <w:rFonts w:ascii="Arial" w:hAnsi="Arial" w:cs="TimesNewRoman-OneByteIdentityH"/>
          <w:sz w:val="22"/>
          <w:szCs w:val="22"/>
        </w:rPr>
        <w:t>ř</w:t>
      </w:r>
      <w:r w:rsidRPr="00DE4255">
        <w:rPr>
          <w:rFonts w:ascii="Arial" w:hAnsi="Arial" w:cs="Times-Roman"/>
          <w:sz w:val="22"/>
          <w:szCs w:val="22"/>
        </w:rPr>
        <w:t xml:space="preserve">íjmení: </w:t>
      </w:r>
      <w:r w:rsidRPr="00DE4255">
        <w:rPr>
          <w:rFonts w:ascii="Arial" w:hAnsi="Arial" w:cs="Times-Roman"/>
          <w:sz w:val="22"/>
          <w:szCs w:val="22"/>
        </w:rPr>
        <w:tab/>
        <w:t>…………</w:t>
      </w:r>
      <w:r w:rsidR="000131D3" w:rsidRPr="00DE4255">
        <w:rPr>
          <w:rFonts w:ascii="Arial" w:hAnsi="Arial" w:cs="Times-Roman"/>
          <w:sz w:val="22"/>
          <w:szCs w:val="22"/>
        </w:rPr>
        <w:t>……</w:t>
      </w:r>
      <w:r w:rsidRPr="00DE4255">
        <w:rPr>
          <w:rFonts w:ascii="Arial" w:hAnsi="Arial" w:cs="Times-Roman"/>
          <w:sz w:val="22"/>
          <w:szCs w:val="22"/>
        </w:rPr>
        <w:t>………………………………………...………</w:t>
      </w:r>
      <w:r w:rsidR="00DE4255" w:rsidRPr="00DE4255">
        <w:rPr>
          <w:rFonts w:ascii="Arial" w:hAnsi="Arial" w:cs="Times-Roman"/>
          <w:sz w:val="22"/>
          <w:szCs w:val="22"/>
        </w:rPr>
        <w:t>…</w:t>
      </w:r>
      <w:r w:rsidRPr="00DE4255">
        <w:rPr>
          <w:rFonts w:ascii="Arial" w:hAnsi="Arial" w:cs="Times-Roman"/>
          <w:sz w:val="22"/>
          <w:szCs w:val="22"/>
        </w:rPr>
        <w:t>…...</w:t>
      </w:r>
      <w:r w:rsidR="00DE4255" w:rsidRPr="00DE4255">
        <w:rPr>
          <w:rFonts w:ascii="Arial" w:hAnsi="Arial" w:cs="Times-Roman"/>
          <w:sz w:val="22"/>
          <w:szCs w:val="22"/>
        </w:rPr>
        <w:t>.........</w:t>
      </w:r>
    </w:p>
    <w:p w14:paraId="0CEFC578" w14:textId="7ECC0584" w:rsidR="00D05827" w:rsidRPr="00DE4255" w:rsidRDefault="00D05827" w:rsidP="000131D3">
      <w:pPr>
        <w:autoSpaceDE w:val="0"/>
        <w:autoSpaceDN w:val="0"/>
        <w:adjustRightInd w:val="0"/>
        <w:spacing w:line="360" w:lineRule="auto"/>
        <w:rPr>
          <w:rFonts w:ascii="Arial" w:hAnsi="Arial" w:cs="Times-Roman"/>
          <w:sz w:val="22"/>
          <w:szCs w:val="22"/>
        </w:rPr>
      </w:pPr>
      <w:r w:rsidRPr="00DE4255">
        <w:rPr>
          <w:rFonts w:ascii="Arial" w:hAnsi="Arial" w:cs="Times-Roman"/>
          <w:sz w:val="22"/>
          <w:szCs w:val="22"/>
        </w:rPr>
        <w:t xml:space="preserve">Datum narození: </w:t>
      </w:r>
      <w:r w:rsidRPr="00DE4255">
        <w:rPr>
          <w:rFonts w:ascii="Arial" w:hAnsi="Arial" w:cs="Times-Roman"/>
          <w:sz w:val="22"/>
          <w:szCs w:val="22"/>
        </w:rPr>
        <w:tab/>
        <w:t>…………………………</w:t>
      </w:r>
      <w:r w:rsidRPr="00DE4255">
        <w:rPr>
          <w:rFonts w:ascii="Arial" w:hAnsi="Arial" w:cs="Times-Roman"/>
          <w:sz w:val="22"/>
          <w:szCs w:val="22"/>
        </w:rPr>
        <w:tab/>
        <w:t>Telefon: ……</w:t>
      </w:r>
      <w:r w:rsidR="000131D3">
        <w:rPr>
          <w:rFonts w:ascii="Arial" w:hAnsi="Arial" w:cs="Times-Roman"/>
          <w:sz w:val="22"/>
          <w:szCs w:val="22"/>
        </w:rPr>
        <w:t>……</w:t>
      </w:r>
      <w:r w:rsidR="000131D3" w:rsidRPr="00DE4255">
        <w:rPr>
          <w:rFonts w:ascii="Arial" w:hAnsi="Arial" w:cs="Times-Roman"/>
          <w:sz w:val="22"/>
          <w:szCs w:val="22"/>
        </w:rPr>
        <w:t>……</w:t>
      </w:r>
      <w:r w:rsidRPr="00DE4255">
        <w:rPr>
          <w:rFonts w:ascii="Arial" w:hAnsi="Arial" w:cs="Times-Roman"/>
          <w:sz w:val="22"/>
          <w:szCs w:val="22"/>
        </w:rPr>
        <w:t>………………</w:t>
      </w:r>
      <w:r w:rsidR="00DE4255" w:rsidRPr="00DE4255">
        <w:rPr>
          <w:rFonts w:ascii="Arial" w:hAnsi="Arial" w:cs="Times-Roman"/>
          <w:sz w:val="22"/>
          <w:szCs w:val="22"/>
        </w:rPr>
        <w:t>…</w:t>
      </w:r>
    </w:p>
    <w:p w14:paraId="2CADAF85" w14:textId="73E3B060" w:rsidR="00D05827" w:rsidRPr="00014976" w:rsidRDefault="00D05827" w:rsidP="00DE4255">
      <w:pPr>
        <w:autoSpaceDE w:val="0"/>
        <w:autoSpaceDN w:val="0"/>
        <w:adjustRightInd w:val="0"/>
        <w:spacing w:line="360" w:lineRule="auto"/>
        <w:rPr>
          <w:rFonts w:ascii="Arial" w:hAnsi="Arial" w:cs="Times-Roman"/>
          <w:sz w:val="22"/>
          <w:szCs w:val="22"/>
        </w:rPr>
      </w:pPr>
      <w:r w:rsidRPr="00DE4255">
        <w:rPr>
          <w:rFonts w:ascii="Arial" w:hAnsi="Arial" w:cs="Times-Roman"/>
          <w:sz w:val="22"/>
          <w:szCs w:val="22"/>
        </w:rPr>
        <w:t>Adresa bydlišt</w:t>
      </w:r>
      <w:r w:rsidRPr="00DE4255">
        <w:rPr>
          <w:rFonts w:ascii="Arial" w:hAnsi="Arial" w:cs="TimesNewRoman-OneByteIdentityH"/>
          <w:sz w:val="22"/>
          <w:szCs w:val="22"/>
        </w:rPr>
        <w:t>ě</w:t>
      </w:r>
      <w:r w:rsidRPr="00DE4255">
        <w:rPr>
          <w:rFonts w:ascii="Arial" w:hAnsi="Arial" w:cs="Times-Roman"/>
          <w:sz w:val="22"/>
          <w:szCs w:val="22"/>
        </w:rPr>
        <w:t>:</w:t>
      </w:r>
      <w:r w:rsidRPr="00DE4255">
        <w:rPr>
          <w:rFonts w:ascii="Arial" w:hAnsi="Arial" w:cs="Times-Roman"/>
          <w:sz w:val="22"/>
          <w:szCs w:val="22"/>
        </w:rPr>
        <w:tab/>
        <w:t>…………………………………………………</w:t>
      </w:r>
      <w:r w:rsidR="003759DF" w:rsidRPr="00DE4255">
        <w:rPr>
          <w:rFonts w:ascii="Arial" w:hAnsi="Arial" w:cs="Times-Roman"/>
          <w:sz w:val="22"/>
          <w:szCs w:val="22"/>
        </w:rPr>
        <w:t>……</w:t>
      </w:r>
      <w:r w:rsidRPr="00DE4255">
        <w:rPr>
          <w:rFonts w:ascii="Arial" w:hAnsi="Arial" w:cs="Times-Roman"/>
          <w:sz w:val="22"/>
          <w:szCs w:val="22"/>
        </w:rPr>
        <w:t>………………</w:t>
      </w:r>
      <w:r w:rsidR="00DE4255" w:rsidRPr="00DE4255">
        <w:rPr>
          <w:rFonts w:ascii="Arial" w:hAnsi="Arial" w:cs="Times-Roman"/>
          <w:sz w:val="22"/>
          <w:szCs w:val="22"/>
        </w:rPr>
        <w:t>……….</w:t>
      </w:r>
    </w:p>
    <w:p w14:paraId="1E335384" w14:textId="77777777" w:rsidR="00D05827" w:rsidRPr="00DE4255" w:rsidRDefault="00D05827" w:rsidP="000131D3">
      <w:pPr>
        <w:autoSpaceDE w:val="0"/>
        <w:autoSpaceDN w:val="0"/>
        <w:adjustRightInd w:val="0"/>
        <w:spacing w:line="360" w:lineRule="auto"/>
        <w:rPr>
          <w:rFonts w:ascii="Arial" w:hAnsi="Arial" w:cs="Times-Bold"/>
          <w:b/>
          <w:bCs/>
          <w:sz w:val="22"/>
          <w:szCs w:val="22"/>
        </w:rPr>
      </w:pPr>
      <w:r w:rsidRPr="00DE4255">
        <w:rPr>
          <w:rFonts w:ascii="Arial" w:hAnsi="Arial" w:cs="Times-Bold"/>
          <w:b/>
          <w:bCs/>
          <w:sz w:val="22"/>
          <w:szCs w:val="22"/>
        </w:rPr>
        <w:lastRenderedPageBreak/>
        <w:t>Právnická osoba:</w:t>
      </w:r>
    </w:p>
    <w:p w14:paraId="3217AC65" w14:textId="43197D38" w:rsidR="00D05827" w:rsidRPr="00DE4255" w:rsidRDefault="00D05827" w:rsidP="000131D3">
      <w:pPr>
        <w:autoSpaceDE w:val="0"/>
        <w:autoSpaceDN w:val="0"/>
        <w:adjustRightInd w:val="0"/>
        <w:spacing w:line="360" w:lineRule="auto"/>
        <w:rPr>
          <w:rFonts w:ascii="Arial" w:hAnsi="Arial" w:cs="Times-Roman"/>
          <w:sz w:val="22"/>
          <w:szCs w:val="22"/>
        </w:rPr>
      </w:pPr>
      <w:r w:rsidRPr="00DE4255">
        <w:rPr>
          <w:rFonts w:ascii="Arial" w:hAnsi="Arial" w:cs="Times-Roman"/>
          <w:sz w:val="22"/>
          <w:szCs w:val="22"/>
        </w:rPr>
        <w:t>Obchodní firma (podle výpisu z obchodního rejst</w:t>
      </w:r>
      <w:r w:rsidRPr="00DE4255">
        <w:rPr>
          <w:rFonts w:ascii="Arial" w:hAnsi="Arial" w:cs="TimesNewRoman-OneByteIdentityH"/>
          <w:sz w:val="22"/>
          <w:szCs w:val="22"/>
        </w:rPr>
        <w:t>ř</w:t>
      </w:r>
      <w:r w:rsidRPr="00DE4255">
        <w:rPr>
          <w:rFonts w:ascii="Arial" w:hAnsi="Arial" w:cs="Times-Roman"/>
          <w:sz w:val="22"/>
          <w:szCs w:val="22"/>
        </w:rPr>
        <w:t>íku)</w:t>
      </w:r>
    </w:p>
    <w:p w14:paraId="513D766F" w14:textId="77777777" w:rsidR="00D05827" w:rsidRPr="00DE4255" w:rsidRDefault="00D05827" w:rsidP="000131D3">
      <w:pPr>
        <w:autoSpaceDE w:val="0"/>
        <w:autoSpaceDN w:val="0"/>
        <w:adjustRightInd w:val="0"/>
        <w:spacing w:line="360" w:lineRule="auto"/>
        <w:rPr>
          <w:rFonts w:ascii="Arial" w:hAnsi="Arial" w:cs="Times-Roman"/>
          <w:sz w:val="22"/>
          <w:szCs w:val="22"/>
        </w:rPr>
      </w:pPr>
      <w:r w:rsidRPr="00DE4255">
        <w:rPr>
          <w:rFonts w:ascii="Arial" w:hAnsi="Arial" w:cs="Times-Roman"/>
          <w:sz w:val="22"/>
          <w:szCs w:val="22"/>
        </w:rPr>
        <w:t>………………………………………………………</w:t>
      </w:r>
      <w:r w:rsidR="00DE4255" w:rsidRPr="00DE4255">
        <w:rPr>
          <w:rFonts w:ascii="Arial" w:hAnsi="Arial" w:cs="Times-Roman"/>
          <w:sz w:val="22"/>
          <w:szCs w:val="22"/>
        </w:rPr>
        <w:t>…</w:t>
      </w:r>
      <w:r w:rsidRPr="00DE4255">
        <w:rPr>
          <w:rFonts w:ascii="Arial" w:hAnsi="Arial" w:cs="Times-Roman"/>
          <w:sz w:val="22"/>
          <w:szCs w:val="22"/>
        </w:rPr>
        <w:t>………………………………………</w:t>
      </w:r>
      <w:r w:rsidR="00DE4255" w:rsidRPr="00DE4255">
        <w:rPr>
          <w:rFonts w:ascii="Arial" w:hAnsi="Arial" w:cs="Times-Roman"/>
          <w:sz w:val="22"/>
          <w:szCs w:val="22"/>
        </w:rPr>
        <w:t>………..</w:t>
      </w:r>
    </w:p>
    <w:p w14:paraId="210E3D98" w14:textId="19E947F7" w:rsidR="001B1FCC" w:rsidRDefault="00D05827" w:rsidP="000131D3">
      <w:pPr>
        <w:autoSpaceDE w:val="0"/>
        <w:autoSpaceDN w:val="0"/>
        <w:adjustRightInd w:val="0"/>
        <w:spacing w:line="360" w:lineRule="auto"/>
        <w:rPr>
          <w:rFonts w:ascii="Arial" w:hAnsi="Arial" w:cs="Times-Roman"/>
          <w:sz w:val="22"/>
          <w:szCs w:val="22"/>
        </w:rPr>
      </w:pPr>
      <w:r w:rsidRPr="00DE4255">
        <w:rPr>
          <w:rFonts w:ascii="Arial" w:hAnsi="Arial" w:cs="Times-Roman"/>
          <w:sz w:val="22"/>
          <w:szCs w:val="22"/>
        </w:rPr>
        <w:t xml:space="preserve">Sídlo (podle výpisu z obchodního </w:t>
      </w:r>
      <w:r w:rsidR="00014976" w:rsidRPr="00DE4255">
        <w:rPr>
          <w:rFonts w:ascii="Arial" w:hAnsi="Arial" w:cs="Times-Roman"/>
          <w:sz w:val="22"/>
          <w:szCs w:val="22"/>
        </w:rPr>
        <w:t>rejst</w:t>
      </w:r>
      <w:r w:rsidR="00014976" w:rsidRPr="00DE4255">
        <w:rPr>
          <w:rFonts w:ascii="Arial" w:hAnsi="Arial" w:cs="TimesNewRoman-OneByteIdentityH"/>
          <w:sz w:val="22"/>
          <w:szCs w:val="22"/>
        </w:rPr>
        <w:t>ř</w:t>
      </w:r>
      <w:r w:rsidR="00014976" w:rsidRPr="00DE4255">
        <w:rPr>
          <w:rFonts w:ascii="Arial" w:hAnsi="Arial" w:cs="Times-Roman"/>
          <w:sz w:val="22"/>
          <w:szCs w:val="22"/>
        </w:rPr>
        <w:t>íku)</w:t>
      </w:r>
      <w:r w:rsidR="00014976">
        <w:rPr>
          <w:rFonts w:ascii="Arial" w:hAnsi="Arial" w:cs="Times-Roman"/>
          <w:sz w:val="22"/>
          <w:szCs w:val="22"/>
        </w:rPr>
        <w:t xml:space="preserve"> ……………………………………………………….</w:t>
      </w:r>
    </w:p>
    <w:p w14:paraId="3DDE17BA" w14:textId="77777777" w:rsidR="001B1FCC" w:rsidRPr="001B1FCC" w:rsidRDefault="001B1FCC" w:rsidP="000131D3">
      <w:pPr>
        <w:autoSpaceDE w:val="0"/>
        <w:autoSpaceDN w:val="0"/>
        <w:adjustRightInd w:val="0"/>
        <w:spacing w:line="360" w:lineRule="auto"/>
        <w:rPr>
          <w:rFonts w:ascii="Arial" w:hAnsi="Arial" w:cs="Times-Roman"/>
          <w:sz w:val="6"/>
          <w:szCs w:val="8"/>
        </w:rPr>
      </w:pPr>
    </w:p>
    <w:p w14:paraId="32E2BFE1" w14:textId="3EBAD871" w:rsidR="00014976" w:rsidRDefault="00D05827" w:rsidP="000131D3">
      <w:pPr>
        <w:autoSpaceDE w:val="0"/>
        <w:autoSpaceDN w:val="0"/>
        <w:adjustRightInd w:val="0"/>
        <w:spacing w:line="360" w:lineRule="auto"/>
        <w:rPr>
          <w:rFonts w:ascii="Arial" w:hAnsi="Arial" w:cs="Times-Roman"/>
          <w:sz w:val="22"/>
          <w:szCs w:val="22"/>
        </w:rPr>
      </w:pPr>
      <w:r w:rsidRPr="00DE4255">
        <w:rPr>
          <w:rFonts w:ascii="Arial" w:hAnsi="Arial" w:cs="Times-Roman"/>
          <w:sz w:val="22"/>
          <w:szCs w:val="22"/>
        </w:rPr>
        <w:t>……</w:t>
      </w:r>
      <w:r w:rsidR="00014976" w:rsidRPr="00DE4255">
        <w:rPr>
          <w:rFonts w:ascii="Arial" w:hAnsi="Arial" w:cs="Times-Roman"/>
          <w:sz w:val="22"/>
          <w:szCs w:val="22"/>
        </w:rPr>
        <w:t>……</w:t>
      </w:r>
      <w:r w:rsidRPr="00DE4255">
        <w:rPr>
          <w:rFonts w:ascii="Arial" w:hAnsi="Arial" w:cs="Times-Roman"/>
          <w:sz w:val="22"/>
          <w:szCs w:val="22"/>
        </w:rPr>
        <w:t>………………………</w:t>
      </w:r>
      <w:r w:rsidR="00014976">
        <w:rPr>
          <w:rFonts w:ascii="Arial" w:hAnsi="Arial" w:cs="Times-Roman"/>
          <w:sz w:val="22"/>
          <w:szCs w:val="22"/>
        </w:rPr>
        <w:t>..</w:t>
      </w:r>
      <w:r w:rsidRPr="00DE4255">
        <w:rPr>
          <w:rFonts w:ascii="Arial" w:hAnsi="Arial" w:cs="Times-Roman"/>
          <w:sz w:val="22"/>
          <w:szCs w:val="22"/>
        </w:rPr>
        <w:t>……...</w:t>
      </w:r>
      <w:r w:rsidR="00DE4255" w:rsidRPr="00DE4255">
        <w:rPr>
          <w:rFonts w:ascii="Arial" w:hAnsi="Arial" w:cs="Times-Roman"/>
          <w:sz w:val="22"/>
          <w:szCs w:val="22"/>
        </w:rPr>
        <w:t>...............</w:t>
      </w:r>
      <w:r w:rsidR="00014976">
        <w:rPr>
          <w:rFonts w:ascii="Arial" w:hAnsi="Arial" w:cs="Times-Roman"/>
          <w:sz w:val="22"/>
          <w:szCs w:val="22"/>
        </w:rPr>
        <w:t>......................................................................</w:t>
      </w:r>
      <w:r w:rsidR="00DE4255" w:rsidRPr="00DE4255">
        <w:rPr>
          <w:rFonts w:ascii="Arial" w:hAnsi="Arial" w:cs="Times-Roman"/>
          <w:sz w:val="22"/>
          <w:szCs w:val="22"/>
        </w:rPr>
        <w:t>..</w:t>
      </w:r>
    </w:p>
    <w:p w14:paraId="58397FEA" w14:textId="77777777" w:rsidR="001B1FCC" w:rsidRPr="00DE4255" w:rsidRDefault="001B1FCC" w:rsidP="000131D3">
      <w:pPr>
        <w:autoSpaceDE w:val="0"/>
        <w:autoSpaceDN w:val="0"/>
        <w:adjustRightInd w:val="0"/>
        <w:spacing w:line="360" w:lineRule="auto"/>
        <w:rPr>
          <w:rFonts w:ascii="Arial" w:hAnsi="Arial" w:cs="Times-Roman"/>
          <w:sz w:val="22"/>
          <w:szCs w:val="22"/>
        </w:rPr>
      </w:pPr>
    </w:p>
    <w:p w14:paraId="1B19C0AA" w14:textId="056DB9B5" w:rsidR="00495BE3" w:rsidRDefault="00D05827" w:rsidP="000131D3">
      <w:pPr>
        <w:autoSpaceDE w:val="0"/>
        <w:autoSpaceDN w:val="0"/>
        <w:adjustRightInd w:val="0"/>
        <w:spacing w:line="360" w:lineRule="auto"/>
        <w:rPr>
          <w:rFonts w:ascii="Arial" w:hAnsi="Arial" w:cs="Times-Roman"/>
          <w:sz w:val="22"/>
          <w:szCs w:val="22"/>
        </w:rPr>
      </w:pPr>
      <w:r w:rsidRPr="00DE4255">
        <w:rPr>
          <w:rFonts w:ascii="Arial" w:hAnsi="Arial" w:cs="Times-Roman"/>
          <w:sz w:val="22"/>
          <w:szCs w:val="22"/>
        </w:rPr>
        <w:t>I</w:t>
      </w:r>
      <w:r w:rsidRPr="00DE4255">
        <w:rPr>
          <w:rFonts w:ascii="Arial" w:hAnsi="Arial" w:cs="TimesNewRoman-OneByteIdentityH"/>
          <w:sz w:val="22"/>
          <w:szCs w:val="22"/>
        </w:rPr>
        <w:t>Č</w:t>
      </w:r>
      <w:r w:rsidRPr="00DE4255">
        <w:rPr>
          <w:rFonts w:ascii="Arial" w:hAnsi="Arial" w:cs="Times-Roman"/>
          <w:sz w:val="22"/>
          <w:szCs w:val="22"/>
        </w:rPr>
        <w:t>O: …………………</w:t>
      </w:r>
      <w:r w:rsidR="000131D3" w:rsidRPr="00DE4255">
        <w:rPr>
          <w:rFonts w:ascii="Arial" w:hAnsi="Arial" w:cs="Times-Roman"/>
          <w:sz w:val="22"/>
          <w:szCs w:val="22"/>
        </w:rPr>
        <w:t>……</w:t>
      </w:r>
      <w:r w:rsidR="00DE4255" w:rsidRPr="00DE4255">
        <w:rPr>
          <w:rFonts w:ascii="Arial" w:hAnsi="Arial" w:cs="Times-Roman"/>
          <w:sz w:val="22"/>
          <w:szCs w:val="22"/>
        </w:rPr>
        <w:t>.</w:t>
      </w:r>
      <w:r w:rsidR="00DE4255" w:rsidRPr="00DE4255">
        <w:rPr>
          <w:rFonts w:ascii="Arial" w:hAnsi="Arial" w:cs="Times-Roman"/>
          <w:sz w:val="22"/>
          <w:szCs w:val="22"/>
        </w:rPr>
        <w:tab/>
      </w:r>
      <w:r w:rsidR="00DE4255" w:rsidRPr="00DE4255">
        <w:rPr>
          <w:rFonts w:ascii="Arial" w:hAnsi="Arial" w:cs="Times-Roman"/>
          <w:sz w:val="22"/>
          <w:szCs w:val="22"/>
        </w:rPr>
        <w:tab/>
      </w:r>
      <w:r w:rsidR="00DF73A7">
        <w:rPr>
          <w:rFonts w:ascii="Arial" w:hAnsi="Arial" w:cs="Times-Roman"/>
          <w:sz w:val="22"/>
          <w:szCs w:val="22"/>
        </w:rPr>
        <w:t xml:space="preserve">                                </w:t>
      </w:r>
      <w:r w:rsidRPr="00DE4255">
        <w:rPr>
          <w:rFonts w:ascii="Arial" w:hAnsi="Arial" w:cs="Times-Roman"/>
          <w:sz w:val="22"/>
          <w:szCs w:val="22"/>
        </w:rPr>
        <w:t>Telefon:</w:t>
      </w:r>
      <w:r w:rsidR="00DF73A7">
        <w:rPr>
          <w:rFonts w:ascii="Arial" w:hAnsi="Arial" w:cs="Times-Roman"/>
          <w:sz w:val="22"/>
          <w:szCs w:val="22"/>
        </w:rPr>
        <w:t xml:space="preserve"> </w:t>
      </w:r>
      <w:r w:rsidR="00DE4255" w:rsidRPr="00DE4255">
        <w:rPr>
          <w:rFonts w:ascii="Arial" w:hAnsi="Arial" w:cs="Times-Roman"/>
          <w:sz w:val="22"/>
          <w:szCs w:val="22"/>
        </w:rPr>
        <w:t>…</w:t>
      </w:r>
      <w:r w:rsidR="000131D3" w:rsidRPr="00DE4255">
        <w:rPr>
          <w:rFonts w:ascii="Arial" w:hAnsi="Arial" w:cs="Times-Roman"/>
          <w:sz w:val="22"/>
          <w:szCs w:val="22"/>
        </w:rPr>
        <w:t>……</w:t>
      </w:r>
      <w:r w:rsidRPr="00DE4255">
        <w:rPr>
          <w:rFonts w:ascii="Arial" w:hAnsi="Arial" w:cs="Times-Roman"/>
          <w:sz w:val="22"/>
          <w:szCs w:val="22"/>
        </w:rPr>
        <w:t>…………………</w:t>
      </w:r>
      <w:r w:rsidR="00DE4255" w:rsidRPr="00DE4255">
        <w:rPr>
          <w:rFonts w:ascii="Arial" w:hAnsi="Arial" w:cs="Times-Roman"/>
          <w:sz w:val="22"/>
          <w:szCs w:val="22"/>
        </w:rPr>
        <w:t>….</w:t>
      </w:r>
    </w:p>
    <w:p w14:paraId="0A6ADF67" w14:textId="77777777" w:rsidR="00DE4255" w:rsidRPr="00DE4255" w:rsidRDefault="00DE4255" w:rsidP="00D05827">
      <w:pPr>
        <w:autoSpaceDE w:val="0"/>
        <w:autoSpaceDN w:val="0"/>
        <w:adjustRightInd w:val="0"/>
        <w:rPr>
          <w:rFonts w:ascii="Arial" w:hAnsi="Arial" w:cs="Times-Bold"/>
          <w:b/>
          <w:bCs/>
          <w:sz w:val="22"/>
          <w:szCs w:val="22"/>
        </w:rPr>
      </w:pPr>
    </w:p>
    <w:p w14:paraId="41091988" w14:textId="77777777" w:rsidR="00DE4255" w:rsidRDefault="00DE4255" w:rsidP="00D05827">
      <w:pPr>
        <w:autoSpaceDE w:val="0"/>
        <w:autoSpaceDN w:val="0"/>
        <w:adjustRightInd w:val="0"/>
        <w:rPr>
          <w:rFonts w:ascii="Arial" w:hAnsi="Arial" w:cs="Times-Bold"/>
          <w:b/>
          <w:bCs/>
          <w:sz w:val="22"/>
          <w:szCs w:val="22"/>
        </w:rPr>
      </w:pPr>
    </w:p>
    <w:p w14:paraId="7CFDA265" w14:textId="77777777" w:rsidR="000131D3" w:rsidRDefault="000131D3" w:rsidP="00D05827">
      <w:pPr>
        <w:autoSpaceDE w:val="0"/>
        <w:autoSpaceDN w:val="0"/>
        <w:adjustRightInd w:val="0"/>
        <w:rPr>
          <w:rFonts w:ascii="Arial" w:hAnsi="Arial" w:cs="Times-Bold"/>
          <w:b/>
          <w:bCs/>
          <w:sz w:val="22"/>
          <w:szCs w:val="22"/>
        </w:rPr>
      </w:pPr>
    </w:p>
    <w:p w14:paraId="62DB72D1" w14:textId="77777777" w:rsidR="000131D3" w:rsidRDefault="000131D3" w:rsidP="00D05827">
      <w:pPr>
        <w:autoSpaceDE w:val="0"/>
        <w:autoSpaceDN w:val="0"/>
        <w:adjustRightInd w:val="0"/>
        <w:rPr>
          <w:rFonts w:ascii="Arial" w:hAnsi="Arial" w:cs="Times-Bold"/>
          <w:b/>
          <w:bCs/>
          <w:sz w:val="22"/>
          <w:szCs w:val="22"/>
        </w:rPr>
      </w:pPr>
    </w:p>
    <w:p w14:paraId="3A5017E2" w14:textId="77777777" w:rsidR="000131D3" w:rsidRDefault="000131D3" w:rsidP="00D05827">
      <w:pPr>
        <w:autoSpaceDE w:val="0"/>
        <w:autoSpaceDN w:val="0"/>
        <w:adjustRightInd w:val="0"/>
        <w:rPr>
          <w:rFonts w:ascii="Arial" w:hAnsi="Arial" w:cs="Times-Bold"/>
          <w:b/>
          <w:bCs/>
          <w:sz w:val="22"/>
          <w:szCs w:val="22"/>
        </w:rPr>
      </w:pPr>
    </w:p>
    <w:p w14:paraId="79B8412E" w14:textId="77777777" w:rsidR="000131D3" w:rsidRPr="00DE4255" w:rsidRDefault="000131D3" w:rsidP="00D05827">
      <w:pPr>
        <w:autoSpaceDE w:val="0"/>
        <w:autoSpaceDN w:val="0"/>
        <w:adjustRightInd w:val="0"/>
        <w:rPr>
          <w:rFonts w:ascii="Arial" w:hAnsi="Arial" w:cs="Times-Bold"/>
          <w:b/>
          <w:bCs/>
          <w:sz w:val="22"/>
          <w:szCs w:val="22"/>
        </w:rPr>
      </w:pPr>
    </w:p>
    <w:p w14:paraId="27D23836" w14:textId="5BBF9178" w:rsidR="000131D3" w:rsidRPr="007E0323" w:rsidRDefault="000131D3" w:rsidP="000131D3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7E0323">
        <w:rPr>
          <w:rFonts w:ascii="Arial" w:hAnsi="Arial" w:cs="Arial"/>
        </w:rPr>
        <w:t>...............................................................</w:t>
      </w:r>
    </w:p>
    <w:p w14:paraId="46C3372C" w14:textId="247AC712" w:rsidR="000131D3" w:rsidRDefault="000131D3" w:rsidP="000131D3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razítko a podpis žadatele</w:t>
      </w:r>
    </w:p>
    <w:p w14:paraId="40C77FE1" w14:textId="77777777" w:rsidR="00DE4255" w:rsidRDefault="00DE4255" w:rsidP="00DE4255">
      <w:pPr>
        <w:autoSpaceDE w:val="0"/>
        <w:autoSpaceDN w:val="0"/>
        <w:adjustRightInd w:val="0"/>
        <w:rPr>
          <w:rFonts w:ascii="Arial" w:hAnsi="Arial" w:cs="Times-Bold"/>
          <w:b/>
          <w:bCs/>
          <w:sz w:val="22"/>
          <w:szCs w:val="22"/>
        </w:rPr>
      </w:pPr>
    </w:p>
    <w:p w14:paraId="2F7D8194" w14:textId="77777777" w:rsidR="00DE4255" w:rsidRDefault="00DE4255" w:rsidP="00D05827">
      <w:pPr>
        <w:autoSpaceDE w:val="0"/>
        <w:autoSpaceDN w:val="0"/>
        <w:adjustRightInd w:val="0"/>
        <w:rPr>
          <w:rFonts w:ascii="Arial" w:hAnsi="Arial" w:cs="Times-Roman"/>
          <w:sz w:val="20"/>
          <w:szCs w:val="20"/>
        </w:rPr>
      </w:pPr>
    </w:p>
    <w:p w14:paraId="7CE0C641" w14:textId="77777777" w:rsidR="00DE4255" w:rsidRDefault="00DE4255" w:rsidP="00D05827">
      <w:pPr>
        <w:autoSpaceDE w:val="0"/>
        <w:autoSpaceDN w:val="0"/>
        <w:adjustRightInd w:val="0"/>
        <w:rPr>
          <w:rFonts w:ascii="Arial" w:hAnsi="Arial" w:cs="Times-Roman"/>
          <w:sz w:val="20"/>
          <w:szCs w:val="20"/>
        </w:rPr>
      </w:pPr>
    </w:p>
    <w:p w14:paraId="5622B45B" w14:textId="77777777" w:rsidR="00DE4255" w:rsidRDefault="00DE4255" w:rsidP="00D05827">
      <w:pPr>
        <w:autoSpaceDE w:val="0"/>
        <w:autoSpaceDN w:val="0"/>
        <w:adjustRightInd w:val="0"/>
        <w:rPr>
          <w:rFonts w:ascii="Arial" w:hAnsi="Arial" w:cs="Times-Roman"/>
          <w:sz w:val="20"/>
          <w:szCs w:val="20"/>
        </w:rPr>
      </w:pPr>
    </w:p>
    <w:p w14:paraId="6B50270B" w14:textId="77777777" w:rsidR="00521EA7" w:rsidRDefault="00521EA7" w:rsidP="00D05827">
      <w:pPr>
        <w:autoSpaceDE w:val="0"/>
        <w:autoSpaceDN w:val="0"/>
        <w:adjustRightInd w:val="0"/>
        <w:rPr>
          <w:rFonts w:ascii="Arial" w:hAnsi="Arial" w:cs="Times-Bold"/>
          <w:b/>
          <w:bCs/>
          <w:sz w:val="18"/>
          <w:szCs w:val="18"/>
        </w:rPr>
      </w:pPr>
    </w:p>
    <w:p w14:paraId="02CE380D" w14:textId="77777777" w:rsidR="00495BE3" w:rsidRDefault="00495BE3" w:rsidP="00D05827">
      <w:pPr>
        <w:rPr>
          <w:rFonts w:ascii="Arial" w:hAnsi="Arial" w:cs="Times-Bold"/>
          <w:b/>
          <w:bCs/>
          <w:sz w:val="18"/>
          <w:szCs w:val="18"/>
        </w:rPr>
      </w:pPr>
    </w:p>
    <w:p w14:paraId="51B47CE2" w14:textId="77777777" w:rsidR="00495BE3" w:rsidRPr="00495BE3" w:rsidRDefault="00495BE3" w:rsidP="00495BE3">
      <w:pPr>
        <w:spacing w:after="4" w:line="268" w:lineRule="auto"/>
        <w:ind w:left="-5" w:hanging="10"/>
        <w:rPr>
          <w:rFonts w:ascii="Arial" w:hAnsi="Arial" w:cs="Arial"/>
          <w:b/>
          <w:bCs/>
        </w:rPr>
      </w:pPr>
      <w:r w:rsidRPr="00495BE3">
        <w:rPr>
          <w:rFonts w:ascii="Arial" w:hAnsi="Arial" w:cs="Arial"/>
          <w:b/>
          <w:bCs/>
        </w:rPr>
        <w:t xml:space="preserve">Přílohy: </w:t>
      </w:r>
    </w:p>
    <w:p w14:paraId="1427C54B" w14:textId="77777777" w:rsidR="00495BE3" w:rsidRPr="00495BE3" w:rsidRDefault="00495BE3" w:rsidP="00495BE3">
      <w:pPr>
        <w:spacing w:after="13"/>
        <w:rPr>
          <w:rFonts w:ascii="Arial" w:hAnsi="Arial" w:cs="Arial"/>
        </w:rPr>
      </w:pPr>
      <w:r w:rsidRPr="00495BE3">
        <w:rPr>
          <w:rFonts w:ascii="Arial" w:hAnsi="Arial" w:cs="Arial"/>
        </w:rPr>
        <w:t xml:space="preserve"> </w:t>
      </w:r>
    </w:p>
    <w:p w14:paraId="35DD0093" w14:textId="1DC80CD2" w:rsidR="00495BE3" w:rsidRPr="005E6DC1" w:rsidRDefault="00495BE3" w:rsidP="00495BE3">
      <w:pPr>
        <w:numPr>
          <w:ilvl w:val="0"/>
          <w:numId w:val="7"/>
        </w:numPr>
        <w:spacing w:line="274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E6DC1">
        <w:rPr>
          <w:rFonts w:ascii="Arial" w:hAnsi="Arial" w:cs="Arial"/>
          <w:sz w:val="22"/>
          <w:szCs w:val="22"/>
        </w:rPr>
        <w:t xml:space="preserve">Dokumentace provedení </w:t>
      </w:r>
      <w:r w:rsidRPr="005E6DC1">
        <w:rPr>
          <w:rFonts w:ascii="Arial" w:hAnsi="Arial" w:cs="Arial"/>
          <w:sz w:val="22"/>
          <w:szCs w:val="22"/>
        </w:rPr>
        <w:t>napojení – dle</w:t>
      </w:r>
      <w:r w:rsidRPr="005E6DC1">
        <w:rPr>
          <w:rFonts w:ascii="Arial" w:hAnsi="Arial" w:cs="Arial"/>
          <w:sz w:val="22"/>
          <w:szCs w:val="22"/>
        </w:rPr>
        <w:t xml:space="preserve"> ustanovení vyhl. 104/1997 Sb. (</w:t>
      </w:r>
      <w:r w:rsidRPr="005E6DC1">
        <w:rPr>
          <w:rFonts w:ascii="Arial" w:hAnsi="Arial" w:cs="Arial"/>
          <w:i/>
          <w:sz w:val="22"/>
          <w:szCs w:val="22"/>
        </w:rPr>
        <w:t xml:space="preserve">nejlépe ve </w:t>
      </w:r>
      <w:r w:rsidR="007E01D8" w:rsidRPr="005E6DC1">
        <w:rPr>
          <w:rFonts w:ascii="Arial" w:hAnsi="Arial" w:cs="Arial"/>
          <w:i/>
          <w:sz w:val="22"/>
          <w:szCs w:val="22"/>
        </w:rPr>
        <w:t>2</w:t>
      </w:r>
      <w:r w:rsidRPr="005E6DC1">
        <w:rPr>
          <w:rFonts w:ascii="Arial" w:hAnsi="Arial" w:cs="Arial"/>
          <w:i/>
          <w:sz w:val="22"/>
          <w:szCs w:val="22"/>
        </w:rPr>
        <w:t xml:space="preserve"> paré a zpracovaná projektantem s autorizací na dopravní stavby</w:t>
      </w:r>
      <w:r w:rsidRPr="005E6DC1">
        <w:rPr>
          <w:rFonts w:ascii="Arial" w:hAnsi="Arial" w:cs="Arial"/>
          <w:i/>
          <w:sz w:val="22"/>
          <w:szCs w:val="22"/>
        </w:rPr>
        <w:t>)</w:t>
      </w:r>
    </w:p>
    <w:p w14:paraId="6109E198" w14:textId="77777777" w:rsidR="00495BE3" w:rsidRPr="00D358B0" w:rsidRDefault="00495BE3" w:rsidP="00495BE3">
      <w:pPr>
        <w:numPr>
          <w:ilvl w:val="0"/>
          <w:numId w:val="7"/>
        </w:numPr>
        <w:spacing w:line="274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E6DC1">
        <w:rPr>
          <w:rFonts w:ascii="Arial" w:hAnsi="Arial" w:cs="Arial"/>
          <w:i/>
          <w:sz w:val="22"/>
          <w:szCs w:val="22"/>
        </w:rPr>
        <w:t>Vyjádření vlastníka dotčené pozemní komunikace</w:t>
      </w:r>
    </w:p>
    <w:p w14:paraId="7746CA3A" w14:textId="7E7F053B" w:rsidR="00D358B0" w:rsidRDefault="00D358B0" w:rsidP="00D358B0">
      <w:pPr>
        <w:numPr>
          <w:ilvl w:val="0"/>
          <w:numId w:val="10"/>
        </w:numPr>
        <w:spacing w:line="274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Silnice II. a III. třídy, Správa a údržba silnic Jihočeského kraje, závod Jindřichův Hradec</w:t>
      </w:r>
    </w:p>
    <w:p w14:paraId="21DBCD27" w14:textId="53CC6FE2" w:rsidR="00D358B0" w:rsidRPr="005E6DC1" w:rsidRDefault="00D358B0" w:rsidP="00D358B0">
      <w:pPr>
        <w:numPr>
          <w:ilvl w:val="0"/>
          <w:numId w:val="10"/>
        </w:numPr>
        <w:spacing w:line="274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komunikace v Dačicích a místních částech, MěÚ Dačice, odbor správy majetku</w:t>
      </w:r>
    </w:p>
    <w:p w14:paraId="33637670" w14:textId="77777777" w:rsidR="000131D3" w:rsidRDefault="00495BE3" w:rsidP="000131D3">
      <w:pPr>
        <w:numPr>
          <w:ilvl w:val="0"/>
          <w:numId w:val="7"/>
        </w:numPr>
        <w:spacing w:line="274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E6DC1">
        <w:rPr>
          <w:rFonts w:ascii="Arial" w:hAnsi="Arial" w:cs="Arial"/>
          <w:i/>
          <w:sz w:val="22"/>
          <w:szCs w:val="22"/>
        </w:rPr>
        <w:t xml:space="preserve">Vyjádření </w:t>
      </w:r>
      <w:r w:rsidRPr="005E6DC1">
        <w:rPr>
          <w:rFonts w:ascii="Arial" w:hAnsi="Arial" w:cs="Arial"/>
          <w:sz w:val="22"/>
          <w:szCs w:val="22"/>
        </w:rPr>
        <w:t>PČR KŘP JČK, ÚO Jindřichův Hradec</w:t>
      </w:r>
    </w:p>
    <w:p w14:paraId="47998FA5" w14:textId="77777777" w:rsidR="000131D3" w:rsidRPr="000131D3" w:rsidRDefault="000131D3" w:rsidP="000131D3">
      <w:pPr>
        <w:numPr>
          <w:ilvl w:val="0"/>
          <w:numId w:val="7"/>
        </w:numPr>
        <w:spacing w:line="274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1D3">
        <w:rPr>
          <w:rFonts w:ascii="Arial" w:hAnsi="Arial" w:cs="Arial"/>
          <w:sz w:val="22"/>
          <w:szCs w:val="22"/>
        </w:rPr>
        <w:t>Vydání rozhodnutí o povolení připojení sousední nemovitosti na komunikaci podléhá podle zákona č.</w:t>
      </w:r>
      <w:r>
        <w:rPr>
          <w:rFonts w:ascii="Arial" w:hAnsi="Arial" w:cs="Arial"/>
          <w:sz w:val="22"/>
          <w:szCs w:val="22"/>
        </w:rPr>
        <w:t xml:space="preserve"> </w:t>
      </w:r>
      <w:r w:rsidRPr="000131D3">
        <w:rPr>
          <w:rFonts w:ascii="Arial" w:hAnsi="Arial" w:cs="Arial"/>
          <w:sz w:val="22"/>
          <w:szCs w:val="22"/>
        </w:rPr>
        <w:t>634/2004 Sb., o správních poplatcích položky 36 písm.</w:t>
      </w:r>
      <w:r>
        <w:rPr>
          <w:rFonts w:ascii="Arial" w:hAnsi="Arial" w:cs="Arial"/>
          <w:sz w:val="22"/>
          <w:szCs w:val="22"/>
        </w:rPr>
        <w:t xml:space="preserve"> </w:t>
      </w:r>
      <w:r w:rsidRPr="000131D3">
        <w:rPr>
          <w:rFonts w:ascii="Arial" w:hAnsi="Arial" w:cs="Arial"/>
          <w:sz w:val="22"/>
          <w:szCs w:val="22"/>
        </w:rPr>
        <w:t>c), zaplacení správního poplatku před vydáním tohoto</w:t>
      </w:r>
      <w:r>
        <w:rPr>
          <w:rFonts w:ascii="Arial" w:hAnsi="Arial" w:cs="Arial"/>
          <w:sz w:val="22"/>
          <w:szCs w:val="22"/>
        </w:rPr>
        <w:t xml:space="preserve"> </w:t>
      </w:r>
      <w:r w:rsidRPr="000131D3">
        <w:rPr>
          <w:rFonts w:ascii="Arial" w:hAnsi="Arial" w:cs="Arial"/>
          <w:sz w:val="22"/>
          <w:szCs w:val="22"/>
        </w:rPr>
        <w:t>rozhodnutí ve výši 500,- Kč</w:t>
      </w:r>
    </w:p>
    <w:p w14:paraId="7A30C08D" w14:textId="77777777" w:rsidR="000131D3" w:rsidRDefault="000131D3" w:rsidP="000131D3">
      <w:pPr>
        <w:numPr>
          <w:ilvl w:val="0"/>
          <w:numId w:val="7"/>
        </w:numPr>
        <w:spacing w:line="274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1D3">
        <w:rPr>
          <w:rFonts w:ascii="Arial" w:hAnsi="Arial" w:cs="Times-Roman"/>
          <w:sz w:val="22"/>
          <w:szCs w:val="22"/>
        </w:rPr>
        <w:t>plná moc ve v</w:t>
      </w:r>
      <w:r w:rsidRPr="000131D3">
        <w:rPr>
          <w:rFonts w:ascii="Arial" w:hAnsi="Arial" w:cs="TimesNewRoman-OneByteIdentityH"/>
          <w:sz w:val="22"/>
          <w:szCs w:val="22"/>
        </w:rPr>
        <w:t>ě</w:t>
      </w:r>
      <w:r w:rsidRPr="000131D3">
        <w:rPr>
          <w:rFonts w:ascii="Arial" w:hAnsi="Arial" w:cs="Times-Roman"/>
          <w:sz w:val="22"/>
          <w:szCs w:val="22"/>
        </w:rPr>
        <w:t>ci v p</w:t>
      </w:r>
      <w:r w:rsidRPr="000131D3">
        <w:rPr>
          <w:rFonts w:ascii="Arial" w:hAnsi="Arial" w:cs="TimesNewRoman-OneByteIdentityH"/>
          <w:sz w:val="22"/>
          <w:szCs w:val="22"/>
        </w:rPr>
        <w:t>ř</w:t>
      </w:r>
      <w:r w:rsidRPr="000131D3">
        <w:rPr>
          <w:rFonts w:ascii="Arial" w:hAnsi="Arial" w:cs="Times-Roman"/>
          <w:sz w:val="22"/>
          <w:szCs w:val="22"/>
        </w:rPr>
        <w:t>ípad</w:t>
      </w:r>
      <w:r w:rsidRPr="000131D3">
        <w:rPr>
          <w:rFonts w:ascii="Arial" w:hAnsi="Arial" w:cs="TimesNewRoman-OneByteIdentityH"/>
          <w:sz w:val="22"/>
          <w:szCs w:val="22"/>
        </w:rPr>
        <w:t xml:space="preserve">ě </w:t>
      </w:r>
      <w:r w:rsidRPr="000131D3">
        <w:rPr>
          <w:rFonts w:ascii="Arial" w:hAnsi="Arial" w:cs="Times-Roman"/>
          <w:sz w:val="22"/>
          <w:szCs w:val="22"/>
        </w:rPr>
        <w:t>zastupování žadatele</w:t>
      </w:r>
    </w:p>
    <w:p w14:paraId="4C080CEB" w14:textId="58BA3283" w:rsidR="000131D3" w:rsidRPr="000131D3" w:rsidRDefault="000131D3" w:rsidP="000131D3">
      <w:pPr>
        <w:numPr>
          <w:ilvl w:val="0"/>
          <w:numId w:val="7"/>
        </w:numPr>
        <w:spacing w:line="274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1D3">
        <w:rPr>
          <w:rFonts w:ascii="Arial" w:hAnsi="Arial" w:cs="Times-Roman"/>
          <w:sz w:val="22"/>
          <w:szCs w:val="22"/>
        </w:rPr>
        <w:t>právnická osoba a podnikající fyzická osoba doloží výpis z obchodního rejst</w:t>
      </w:r>
      <w:r w:rsidRPr="000131D3">
        <w:rPr>
          <w:rFonts w:ascii="Arial" w:hAnsi="Arial" w:cs="TimesNewRoman-OneByteIdentityH"/>
          <w:sz w:val="22"/>
          <w:szCs w:val="22"/>
        </w:rPr>
        <w:t>ř</w:t>
      </w:r>
      <w:r w:rsidRPr="000131D3">
        <w:rPr>
          <w:rFonts w:ascii="Arial" w:hAnsi="Arial" w:cs="Times-Roman"/>
          <w:sz w:val="22"/>
          <w:szCs w:val="22"/>
        </w:rPr>
        <w:t>íku</w:t>
      </w:r>
    </w:p>
    <w:p w14:paraId="2A9BB517" w14:textId="77777777" w:rsidR="000131D3" w:rsidRPr="000131D3" w:rsidRDefault="000131D3" w:rsidP="000131D3">
      <w:pPr>
        <w:spacing w:line="274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EF513A6" w14:textId="42857343" w:rsidR="000131D3" w:rsidRPr="000131D3" w:rsidRDefault="00495BE3" w:rsidP="000131D3">
      <w:pPr>
        <w:spacing w:after="240"/>
        <w:jc w:val="both"/>
        <w:rPr>
          <w:rFonts w:ascii="Arial" w:hAnsi="Arial" w:cs="Arial"/>
          <w:b/>
          <w:sz w:val="22"/>
          <w:szCs w:val="28"/>
        </w:rPr>
      </w:pPr>
      <w:r w:rsidRPr="00495BE3">
        <w:rPr>
          <w:rFonts w:ascii="Arial" w:hAnsi="Arial" w:cs="Arial"/>
          <w:b/>
          <w:sz w:val="22"/>
          <w:szCs w:val="28"/>
        </w:rPr>
        <w:t>Připojení sjezdu k silnici nebo místní komunikac</w:t>
      </w:r>
      <w:r w:rsidR="000131D3">
        <w:rPr>
          <w:rFonts w:ascii="Arial" w:hAnsi="Arial" w:cs="Arial"/>
          <w:b/>
          <w:sz w:val="22"/>
          <w:szCs w:val="28"/>
        </w:rPr>
        <w:t>i</w:t>
      </w:r>
    </w:p>
    <w:p w14:paraId="1F44C7CB" w14:textId="32B057DA" w:rsidR="00495BE3" w:rsidRPr="000131D3" w:rsidRDefault="00495BE3" w:rsidP="000131D3">
      <w:pPr>
        <w:spacing w:line="253" w:lineRule="auto"/>
        <w:ind w:right="165"/>
        <w:jc w:val="both"/>
        <w:rPr>
          <w:rFonts w:ascii="Arial" w:hAnsi="Arial" w:cs="Arial"/>
          <w:sz w:val="28"/>
          <w:szCs w:val="28"/>
        </w:rPr>
      </w:pPr>
      <w:r w:rsidRPr="00495BE3">
        <w:rPr>
          <w:rFonts w:ascii="Arial" w:hAnsi="Arial" w:cs="Arial"/>
          <w:sz w:val="22"/>
          <w:szCs w:val="28"/>
        </w:rPr>
        <w:t xml:space="preserve">Připojování komunikací a připojování sousedních nemovitostí na komunikace </w:t>
      </w:r>
      <w:proofErr w:type="gramStart"/>
      <w:r w:rsidRPr="00495BE3">
        <w:rPr>
          <w:rFonts w:ascii="Arial" w:hAnsi="Arial" w:cs="Arial"/>
          <w:sz w:val="22"/>
          <w:szCs w:val="28"/>
        </w:rPr>
        <w:t>řeší</w:t>
      </w:r>
      <w:proofErr w:type="gramEnd"/>
      <w:r w:rsidRPr="00495BE3">
        <w:rPr>
          <w:rFonts w:ascii="Arial" w:hAnsi="Arial" w:cs="Arial"/>
          <w:sz w:val="22"/>
          <w:szCs w:val="28"/>
        </w:rPr>
        <w:t xml:space="preserve"> zákon č. 13/1997 Sb. v § 10.  Technické podmínky pro připojování komunikací a sousední nemovitosti na komunikaci řeší v § 11, § 12 a §13 Vyhláška ministerstva dopravy a spojů č. 104/1997 Sb.,</w:t>
      </w:r>
      <w:r w:rsidR="000131D3">
        <w:rPr>
          <w:rFonts w:ascii="Arial" w:hAnsi="Arial" w:cs="Arial"/>
          <w:sz w:val="22"/>
          <w:szCs w:val="28"/>
        </w:rPr>
        <w:t xml:space="preserve"> </w:t>
      </w:r>
      <w:r w:rsidRPr="00495BE3">
        <w:rPr>
          <w:rFonts w:ascii="Arial" w:hAnsi="Arial" w:cs="Arial"/>
          <w:sz w:val="22"/>
          <w:szCs w:val="28"/>
        </w:rPr>
        <w:t xml:space="preserve">kterou se provádí zákon o pozemních komunikacích. Z nich vychází následující doporučený postup. </w:t>
      </w:r>
    </w:p>
    <w:p w14:paraId="2CB17F81" w14:textId="77777777" w:rsidR="00495BE3" w:rsidRPr="00495BE3" w:rsidRDefault="00495BE3" w:rsidP="000131D3">
      <w:pPr>
        <w:spacing w:before="240" w:after="240" w:line="276" w:lineRule="auto"/>
        <w:ind w:left="-5" w:hanging="10"/>
        <w:jc w:val="both"/>
        <w:rPr>
          <w:rFonts w:ascii="Arial" w:hAnsi="Arial" w:cs="Arial"/>
          <w:b/>
          <w:bCs/>
          <w:sz w:val="22"/>
          <w:szCs w:val="22"/>
        </w:rPr>
      </w:pPr>
      <w:r w:rsidRPr="00495BE3">
        <w:rPr>
          <w:rFonts w:ascii="Arial" w:hAnsi="Arial" w:cs="Arial"/>
          <w:b/>
          <w:bCs/>
          <w:sz w:val="22"/>
          <w:szCs w:val="22"/>
        </w:rPr>
        <w:t xml:space="preserve">Doporučený postup: </w:t>
      </w:r>
    </w:p>
    <w:p w14:paraId="632DD61D" w14:textId="77777777" w:rsidR="00495BE3" w:rsidRDefault="00495BE3" w:rsidP="007E01D8">
      <w:pPr>
        <w:numPr>
          <w:ilvl w:val="0"/>
          <w:numId w:val="6"/>
        </w:numPr>
        <w:spacing w:after="4" w:line="269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5BE3">
        <w:rPr>
          <w:rFonts w:ascii="Arial" w:hAnsi="Arial" w:cs="Arial"/>
          <w:sz w:val="22"/>
          <w:szCs w:val="22"/>
        </w:rPr>
        <w:t>Nejprve je potřeba oslovit projektanta, nejlépe s autorizací na dopravní stavby, který navrhne technické řešení připojení a vyhotoví projektovou dokumentaci pro připojení sousední nemovitosti ke komunikaci. Dokumentace by měla obsahovat:</w:t>
      </w:r>
    </w:p>
    <w:p w14:paraId="307539A7" w14:textId="7D6A4DC4" w:rsidR="00495BE3" w:rsidRPr="00495BE3" w:rsidRDefault="00495BE3" w:rsidP="00D358B0">
      <w:pPr>
        <w:numPr>
          <w:ilvl w:val="0"/>
          <w:numId w:val="9"/>
        </w:numPr>
        <w:spacing w:after="4" w:line="276" w:lineRule="auto"/>
        <w:jc w:val="both"/>
        <w:rPr>
          <w:rFonts w:ascii="Arial" w:hAnsi="Arial" w:cs="Arial"/>
          <w:sz w:val="22"/>
          <w:szCs w:val="22"/>
        </w:rPr>
      </w:pPr>
      <w:r w:rsidRPr="00495BE3">
        <w:rPr>
          <w:rFonts w:ascii="Arial" w:hAnsi="Arial" w:cs="Arial"/>
          <w:sz w:val="22"/>
          <w:szCs w:val="22"/>
        </w:rPr>
        <w:t>Technickou zprávu</w:t>
      </w:r>
    </w:p>
    <w:p w14:paraId="1C318194" w14:textId="67074F9A" w:rsidR="00495BE3" w:rsidRDefault="00495BE3" w:rsidP="00D358B0">
      <w:pPr>
        <w:numPr>
          <w:ilvl w:val="0"/>
          <w:numId w:val="9"/>
        </w:numPr>
        <w:spacing w:after="5" w:line="276" w:lineRule="auto"/>
        <w:jc w:val="both"/>
        <w:rPr>
          <w:rFonts w:ascii="Arial" w:hAnsi="Arial" w:cs="Arial"/>
          <w:sz w:val="22"/>
          <w:szCs w:val="22"/>
        </w:rPr>
      </w:pPr>
      <w:r w:rsidRPr="00495BE3">
        <w:rPr>
          <w:rFonts w:ascii="Arial" w:hAnsi="Arial" w:cs="Arial"/>
          <w:sz w:val="22"/>
          <w:szCs w:val="22"/>
        </w:rPr>
        <w:t>situaci širších vztahů</w:t>
      </w:r>
      <w:r w:rsidR="000131D3">
        <w:rPr>
          <w:rFonts w:ascii="Arial" w:hAnsi="Arial" w:cs="Arial"/>
          <w:sz w:val="22"/>
          <w:szCs w:val="22"/>
        </w:rPr>
        <w:t xml:space="preserve"> </w:t>
      </w:r>
    </w:p>
    <w:p w14:paraId="049F0A72" w14:textId="53F4F8AA" w:rsidR="000131D3" w:rsidRPr="00495BE3" w:rsidRDefault="000131D3" w:rsidP="00D358B0">
      <w:pPr>
        <w:numPr>
          <w:ilvl w:val="0"/>
          <w:numId w:val="9"/>
        </w:numPr>
        <w:spacing w:after="5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Symbol"/>
          <w:sz w:val="22"/>
          <w:szCs w:val="22"/>
        </w:rPr>
        <w:t>s</w:t>
      </w:r>
      <w:r w:rsidRPr="00DE4255">
        <w:rPr>
          <w:rFonts w:ascii="Arial" w:hAnsi="Arial" w:cs="Times-Roman"/>
          <w:sz w:val="22"/>
          <w:szCs w:val="22"/>
        </w:rPr>
        <w:t>ituace</w:t>
      </w:r>
      <w:smartTag w:uri="urn:schemas-microsoft-com:office:smarttags" w:element="PersonName">
        <w:r w:rsidRPr="00DE4255">
          <w:rPr>
            <w:rFonts w:ascii="Arial" w:hAnsi="Arial" w:cs="Times-Roman"/>
            <w:sz w:val="22"/>
            <w:szCs w:val="22"/>
          </w:rPr>
          <w:t xml:space="preserve"> </w:t>
        </w:r>
      </w:smartTag>
      <w:r w:rsidRPr="00DE4255">
        <w:rPr>
          <w:rFonts w:ascii="Arial" w:hAnsi="Arial" w:cs="Times-Roman"/>
          <w:sz w:val="22"/>
          <w:szCs w:val="22"/>
        </w:rPr>
        <w:t>komunika</w:t>
      </w:r>
      <w:r w:rsidRPr="00DE4255">
        <w:rPr>
          <w:rFonts w:ascii="Arial" w:hAnsi="Arial" w:cs="TimesNewRoman-OneByteIdentityH"/>
          <w:sz w:val="22"/>
          <w:szCs w:val="22"/>
        </w:rPr>
        <w:t>č</w:t>
      </w:r>
      <w:r w:rsidRPr="00DE4255">
        <w:rPr>
          <w:rFonts w:ascii="Arial" w:hAnsi="Arial" w:cs="Times-Roman"/>
          <w:sz w:val="22"/>
          <w:szCs w:val="22"/>
        </w:rPr>
        <w:t>ního</w:t>
      </w:r>
      <w:smartTag w:uri="urn:schemas-microsoft-com:office:smarttags" w:element="PersonName">
        <w:r w:rsidRPr="00DE4255">
          <w:rPr>
            <w:rFonts w:ascii="Arial" w:hAnsi="Arial" w:cs="Times-Roman"/>
            <w:sz w:val="22"/>
            <w:szCs w:val="22"/>
          </w:rPr>
          <w:t xml:space="preserve"> </w:t>
        </w:r>
      </w:smartTag>
      <w:r w:rsidRPr="00DE4255">
        <w:rPr>
          <w:rFonts w:ascii="Arial" w:hAnsi="Arial" w:cs="Times-Roman"/>
          <w:sz w:val="22"/>
          <w:szCs w:val="22"/>
        </w:rPr>
        <w:t>napojení</w:t>
      </w:r>
      <w:smartTag w:uri="urn:schemas-microsoft-com:office:smarttags" w:element="PersonName">
        <w:r>
          <w:rPr>
            <w:rFonts w:ascii="Arial" w:hAnsi="Arial" w:cs="Times-Roman"/>
            <w:sz w:val="22"/>
            <w:szCs w:val="22"/>
          </w:rPr>
          <w:t xml:space="preserve"> </w:t>
        </w:r>
      </w:smartTag>
      <w:r w:rsidRPr="00DE4255">
        <w:rPr>
          <w:rFonts w:ascii="Arial" w:hAnsi="Arial" w:cs="Times-Roman"/>
          <w:sz w:val="22"/>
          <w:szCs w:val="22"/>
        </w:rPr>
        <w:t>(v</w:t>
      </w:r>
      <w:smartTag w:uri="urn:schemas-microsoft-com:office:smarttags" w:element="PersonName">
        <w:r w:rsidRPr="00DE4255">
          <w:rPr>
            <w:rFonts w:ascii="Arial" w:hAnsi="Arial" w:cs="Times-Roman"/>
            <w:sz w:val="22"/>
            <w:szCs w:val="22"/>
          </w:rPr>
          <w:t xml:space="preserve"> </w:t>
        </w:r>
      </w:smartTag>
      <w:r w:rsidRPr="00DE4255">
        <w:rPr>
          <w:rFonts w:ascii="Arial" w:hAnsi="Arial" w:cs="Times-Roman"/>
          <w:sz w:val="22"/>
          <w:szCs w:val="22"/>
        </w:rPr>
        <w:t>m</w:t>
      </w:r>
      <w:r w:rsidRPr="00DE4255">
        <w:rPr>
          <w:rFonts w:ascii="Arial" w:hAnsi="Arial" w:cs="TimesNewRoman-OneByteIdentityH"/>
          <w:sz w:val="22"/>
          <w:szCs w:val="22"/>
        </w:rPr>
        <w:t>ěř</w:t>
      </w:r>
      <w:r w:rsidRPr="00DE4255">
        <w:rPr>
          <w:rFonts w:ascii="Arial" w:hAnsi="Arial" w:cs="Times-Roman"/>
          <w:sz w:val="22"/>
          <w:szCs w:val="22"/>
        </w:rPr>
        <w:t>ítku</w:t>
      </w:r>
      <w:smartTag w:uri="urn:schemas-microsoft-com:office:smarttags" w:element="PersonName">
        <w:r w:rsidRPr="00DE4255">
          <w:rPr>
            <w:rFonts w:ascii="Arial" w:hAnsi="Arial" w:cs="Times-Roman"/>
            <w:sz w:val="22"/>
            <w:szCs w:val="22"/>
          </w:rPr>
          <w:t xml:space="preserve"> </w:t>
        </w:r>
      </w:smartTag>
      <w:r w:rsidRPr="00DE4255">
        <w:rPr>
          <w:rFonts w:ascii="Arial" w:hAnsi="Arial" w:cs="Times-Roman"/>
          <w:sz w:val="22"/>
          <w:szCs w:val="22"/>
        </w:rPr>
        <w:t xml:space="preserve">1:200, </w:t>
      </w:r>
      <w:r w:rsidRPr="00DE4255">
        <w:rPr>
          <w:rFonts w:ascii="Arial" w:hAnsi="Arial" w:cs="Times-Roman"/>
          <w:sz w:val="22"/>
          <w:szCs w:val="22"/>
        </w:rPr>
        <w:t>1:</w:t>
      </w:r>
      <w:r w:rsidRPr="00DE4255">
        <w:rPr>
          <w:rFonts w:ascii="Arial" w:hAnsi="Arial" w:cs="Times-Roman"/>
          <w:sz w:val="22"/>
          <w:szCs w:val="22"/>
        </w:rPr>
        <w:t>500,</w:t>
      </w:r>
      <w:smartTag w:uri="urn:schemas-microsoft-com:office:smarttags" w:element="PersonName">
        <w:r w:rsidRPr="00DE4255">
          <w:rPr>
            <w:rFonts w:ascii="Arial" w:hAnsi="Arial" w:cs="Times-Roman"/>
            <w:sz w:val="22"/>
            <w:szCs w:val="22"/>
          </w:rPr>
          <w:t xml:space="preserve"> </w:t>
        </w:r>
      </w:smartTag>
      <w:r w:rsidRPr="00DE4255">
        <w:rPr>
          <w:rFonts w:ascii="Arial" w:hAnsi="Arial" w:cs="Times-Roman"/>
          <w:sz w:val="22"/>
          <w:szCs w:val="22"/>
        </w:rPr>
        <w:t>1:1000)</w:t>
      </w:r>
    </w:p>
    <w:p w14:paraId="3244D04D" w14:textId="77777777" w:rsidR="00495BE3" w:rsidRPr="00495BE3" w:rsidRDefault="00495BE3" w:rsidP="00D358B0">
      <w:pPr>
        <w:numPr>
          <w:ilvl w:val="0"/>
          <w:numId w:val="9"/>
        </w:numPr>
        <w:spacing w:after="5" w:line="276" w:lineRule="auto"/>
        <w:jc w:val="both"/>
        <w:rPr>
          <w:rFonts w:ascii="Arial" w:hAnsi="Arial" w:cs="Arial"/>
          <w:sz w:val="22"/>
          <w:szCs w:val="22"/>
        </w:rPr>
      </w:pPr>
      <w:r w:rsidRPr="00495BE3">
        <w:rPr>
          <w:rFonts w:ascii="Arial" w:hAnsi="Arial" w:cs="Arial"/>
          <w:sz w:val="22"/>
          <w:szCs w:val="22"/>
        </w:rPr>
        <w:lastRenderedPageBreak/>
        <w:t xml:space="preserve">zákres rozhledových trojúhelníků dle ČSN 73 6110, resp. ČSN 73 6102 </w:t>
      </w:r>
    </w:p>
    <w:p w14:paraId="2CFB9F6B" w14:textId="77777777" w:rsidR="000131D3" w:rsidRDefault="00495BE3" w:rsidP="000131D3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5BE3">
        <w:rPr>
          <w:rFonts w:ascii="Arial" w:hAnsi="Arial" w:cs="Arial"/>
          <w:sz w:val="22"/>
          <w:szCs w:val="22"/>
        </w:rPr>
        <w:t>příčný a podélný řez připojení</w:t>
      </w:r>
      <w:r w:rsidR="000131D3">
        <w:rPr>
          <w:rFonts w:ascii="Arial" w:hAnsi="Arial" w:cs="Arial"/>
          <w:sz w:val="22"/>
          <w:szCs w:val="22"/>
        </w:rPr>
        <w:t xml:space="preserve"> </w:t>
      </w:r>
      <w:r w:rsidR="000131D3" w:rsidRPr="00DE4255">
        <w:rPr>
          <w:rFonts w:ascii="Arial" w:hAnsi="Arial" w:cs="Times-Roman"/>
          <w:sz w:val="22"/>
          <w:szCs w:val="22"/>
        </w:rPr>
        <w:t>(v</w:t>
      </w:r>
      <w:smartTag w:uri="urn:schemas-microsoft-com:office:smarttags" w:element="PersonName">
        <w:r w:rsidR="000131D3" w:rsidRPr="00DE4255">
          <w:rPr>
            <w:rFonts w:ascii="Arial" w:hAnsi="Arial" w:cs="Times-Roman"/>
            <w:sz w:val="22"/>
            <w:szCs w:val="22"/>
          </w:rPr>
          <w:t xml:space="preserve"> </w:t>
        </w:r>
      </w:smartTag>
      <w:r w:rsidR="000131D3" w:rsidRPr="00DE4255">
        <w:rPr>
          <w:rFonts w:ascii="Arial" w:hAnsi="Arial" w:cs="Times-Roman"/>
          <w:sz w:val="22"/>
          <w:szCs w:val="22"/>
        </w:rPr>
        <w:t>m</w:t>
      </w:r>
      <w:r w:rsidR="000131D3" w:rsidRPr="00DE4255">
        <w:rPr>
          <w:rFonts w:ascii="Arial" w:hAnsi="Arial" w:cs="TimesNewRoman-OneByteIdentityH"/>
          <w:sz w:val="22"/>
          <w:szCs w:val="22"/>
        </w:rPr>
        <w:t>ěř</w:t>
      </w:r>
      <w:r w:rsidR="000131D3" w:rsidRPr="00DE4255">
        <w:rPr>
          <w:rFonts w:ascii="Arial" w:hAnsi="Arial" w:cs="Times-Roman"/>
          <w:sz w:val="22"/>
          <w:szCs w:val="22"/>
        </w:rPr>
        <w:t>ítku</w:t>
      </w:r>
      <w:smartTag w:uri="urn:schemas-microsoft-com:office:smarttags" w:element="PersonName">
        <w:r w:rsidR="000131D3" w:rsidRPr="00DE4255">
          <w:rPr>
            <w:rFonts w:ascii="Arial" w:hAnsi="Arial" w:cs="Times-Roman"/>
            <w:sz w:val="22"/>
            <w:szCs w:val="22"/>
          </w:rPr>
          <w:t xml:space="preserve"> </w:t>
        </w:r>
      </w:smartTag>
      <w:r w:rsidR="000131D3" w:rsidRPr="00DE4255">
        <w:rPr>
          <w:rFonts w:ascii="Arial" w:hAnsi="Arial" w:cs="Times-Roman"/>
          <w:sz w:val="22"/>
          <w:szCs w:val="22"/>
        </w:rPr>
        <w:t>1:200, 1:500,</w:t>
      </w:r>
      <w:smartTag w:uri="urn:schemas-microsoft-com:office:smarttags" w:element="PersonName">
        <w:r w:rsidR="000131D3" w:rsidRPr="00DE4255">
          <w:rPr>
            <w:rFonts w:ascii="Arial" w:hAnsi="Arial" w:cs="Times-Roman"/>
            <w:sz w:val="22"/>
            <w:szCs w:val="22"/>
          </w:rPr>
          <w:t xml:space="preserve"> </w:t>
        </w:r>
      </w:smartTag>
      <w:r w:rsidR="000131D3" w:rsidRPr="00DE4255">
        <w:rPr>
          <w:rFonts w:ascii="Arial" w:hAnsi="Arial" w:cs="Times-Roman"/>
          <w:sz w:val="22"/>
          <w:szCs w:val="22"/>
        </w:rPr>
        <w:t>1:1000)</w:t>
      </w:r>
      <w:r w:rsidRPr="00495BE3">
        <w:rPr>
          <w:rFonts w:ascii="Arial" w:hAnsi="Arial" w:cs="Arial"/>
          <w:sz w:val="22"/>
          <w:szCs w:val="22"/>
        </w:rPr>
        <w:t>, návrh konstrukčních vrstev a zpevnění, řešení odvodnění – aby nedocházelo ke stékání vody na komunikaci</w:t>
      </w:r>
      <w:r w:rsidR="00D358B0">
        <w:rPr>
          <w:rFonts w:ascii="Arial" w:hAnsi="Arial" w:cs="Arial"/>
          <w:sz w:val="22"/>
          <w:szCs w:val="22"/>
        </w:rPr>
        <w:t>.</w:t>
      </w:r>
    </w:p>
    <w:p w14:paraId="089EF85C" w14:textId="3F986A04" w:rsidR="00D358B0" w:rsidRPr="000131D3" w:rsidRDefault="00D358B0" w:rsidP="000131D3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31D3">
        <w:rPr>
          <w:rFonts w:ascii="Arial" w:hAnsi="Arial" w:cs="Times-Bold"/>
          <w:sz w:val="22"/>
          <w:szCs w:val="22"/>
        </w:rPr>
        <w:t>Jestliže je sou</w:t>
      </w:r>
      <w:r w:rsidRPr="000131D3">
        <w:rPr>
          <w:rFonts w:ascii="Arial" w:hAnsi="Arial" w:cs="TimesNewRoman,Bold-OneByteIdent"/>
          <w:sz w:val="22"/>
          <w:szCs w:val="22"/>
        </w:rPr>
        <w:t>č</w:t>
      </w:r>
      <w:r w:rsidRPr="000131D3">
        <w:rPr>
          <w:rFonts w:ascii="Arial" w:hAnsi="Arial" w:cs="Times-Bold"/>
          <w:sz w:val="22"/>
          <w:szCs w:val="22"/>
        </w:rPr>
        <w:t>ástí sjezdu nebo nájezdu propustek</w:t>
      </w:r>
      <w:r w:rsidR="000131D3" w:rsidRPr="000131D3">
        <w:rPr>
          <w:rFonts w:ascii="Arial" w:hAnsi="Arial" w:cs="Times-Roman"/>
          <w:sz w:val="22"/>
          <w:szCs w:val="22"/>
        </w:rPr>
        <w:t xml:space="preserve"> </w:t>
      </w:r>
      <w:r w:rsidR="000131D3" w:rsidRPr="000131D3">
        <w:rPr>
          <w:rFonts w:ascii="Arial" w:hAnsi="Arial" w:cs="Times-Roman"/>
          <w:sz w:val="22"/>
          <w:szCs w:val="22"/>
        </w:rPr>
        <w:t>musí být vy</w:t>
      </w:r>
      <w:r w:rsidR="000131D3" w:rsidRPr="000131D3">
        <w:rPr>
          <w:rFonts w:ascii="Arial" w:hAnsi="Arial" w:cs="TimesNewRoman-OneByteIdentityH"/>
          <w:sz w:val="22"/>
          <w:szCs w:val="22"/>
        </w:rPr>
        <w:t>ř</w:t>
      </w:r>
      <w:r w:rsidR="000131D3" w:rsidRPr="000131D3">
        <w:rPr>
          <w:rFonts w:ascii="Arial" w:hAnsi="Arial" w:cs="Times-Roman"/>
          <w:sz w:val="22"/>
          <w:szCs w:val="22"/>
        </w:rPr>
        <w:t>ešen podle § 12 odst. 2</w:t>
      </w:r>
      <w:r w:rsidR="000131D3" w:rsidRPr="000131D3">
        <w:rPr>
          <w:rFonts w:ascii="Arial" w:hAnsi="Arial" w:cs="Times-Roman"/>
          <w:sz w:val="22"/>
          <w:szCs w:val="22"/>
        </w:rPr>
        <w:t xml:space="preserve"> </w:t>
      </w:r>
      <w:r w:rsidR="000131D3" w:rsidRPr="000131D3">
        <w:rPr>
          <w:rFonts w:ascii="Arial" w:hAnsi="Arial" w:cs="Times-Roman"/>
          <w:sz w:val="22"/>
          <w:szCs w:val="22"/>
        </w:rPr>
        <w:t xml:space="preserve">vyhlášky </w:t>
      </w:r>
      <w:r w:rsidR="000131D3" w:rsidRPr="000131D3">
        <w:rPr>
          <w:rFonts w:ascii="Arial" w:hAnsi="Arial" w:cs="TimesNewRoman-OneByteIdentityH"/>
          <w:sz w:val="22"/>
          <w:szCs w:val="22"/>
        </w:rPr>
        <w:t>č</w:t>
      </w:r>
      <w:r w:rsidR="000131D3" w:rsidRPr="000131D3">
        <w:rPr>
          <w:rFonts w:ascii="Arial" w:hAnsi="Arial" w:cs="Times-Roman"/>
          <w:sz w:val="22"/>
          <w:szCs w:val="22"/>
        </w:rPr>
        <w:t>. 104/1997 Sb., kterou se provádí zákon o pozemních komunikacích, v platném zn</w:t>
      </w:r>
      <w:r w:rsidR="000131D3" w:rsidRPr="000131D3">
        <w:rPr>
          <w:rFonts w:ascii="Arial" w:hAnsi="Arial" w:cs="TimesNewRoman-OneByteIdentityH"/>
          <w:sz w:val="22"/>
          <w:szCs w:val="22"/>
        </w:rPr>
        <w:t>ě</w:t>
      </w:r>
      <w:r w:rsidR="000131D3" w:rsidRPr="000131D3">
        <w:rPr>
          <w:rFonts w:ascii="Arial" w:hAnsi="Arial" w:cs="Times-Roman"/>
          <w:sz w:val="22"/>
          <w:szCs w:val="22"/>
        </w:rPr>
        <w:t xml:space="preserve">ní a </w:t>
      </w:r>
      <w:r w:rsidR="000131D3" w:rsidRPr="000131D3">
        <w:rPr>
          <w:rFonts w:ascii="Arial" w:hAnsi="Arial" w:cs="TimesNewRoman-OneByteIdentityH"/>
          <w:sz w:val="22"/>
          <w:szCs w:val="22"/>
        </w:rPr>
        <w:t>Č</w:t>
      </w:r>
      <w:r w:rsidR="000131D3" w:rsidRPr="000131D3">
        <w:rPr>
          <w:rFonts w:ascii="Arial" w:hAnsi="Arial" w:cs="Times-Roman"/>
          <w:sz w:val="22"/>
          <w:szCs w:val="22"/>
        </w:rPr>
        <w:t xml:space="preserve">SN 73 6101, </w:t>
      </w:r>
      <w:r w:rsidR="000131D3" w:rsidRPr="000131D3">
        <w:rPr>
          <w:rFonts w:ascii="Arial" w:hAnsi="Arial" w:cs="TimesNewRoman-OneByteIdentityH"/>
          <w:sz w:val="22"/>
          <w:szCs w:val="22"/>
        </w:rPr>
        <w:t>Č</w:t>
      </w:r>
      <w:r w:rsidR="000131D3" w:rsidRPr="000131D3">
        <w:rPr>
          <w:rFonts w:ascii="Arial" w:hAnsi="Arial" w:cs="Times-Roman"/>
          <w:sz w:val="22"/>
          <w:szCs w:val="22"/>
        </w:rPr>
        <w:t xml:space="preserve">SN 73 6110, </w:t>
      </w:r>
      <w:r w:rsidR="000131D3" w:rsidRPr="000131D3">
        <w:rPr>
          <w:rFonts w:ascii="Arial" w:hAnsi="Arial" w:cs="TimesNewRoman-OneByteIdentityH"/>
          <w:sz w:val="22"/>
          <w:szCs w:val="22"/>
        </w:rPr>
        <w:t>Č</w:t>
      </w:r>
      <w:r w:rsidR="000131D3" w:rsidRPr="000131D3">
        <w:rPr>
          <w:rFonts w:ascii="Arial" w:hAnsi="Arial" w:cs="Times-Roman"/>
          <w:sz w:val="22"/>
          <w:szCs w:val="22"/>
        </w:rPr>
        <w:t>SN 73 6102</w:t>
      </w:r>
      <w:r w:rsidR="000131D3">
        <w:rPr>
          <w:rFonts w:ascii="Arial" w:hAnsi="Arial" w:cs="Arial"/>
          <w:sz w:val="22"/>
          <w:szCs w:val="22"/>
        </w:rPr>
        <w:t xml:space="preserve"> a </w:t>
      </w:r>
      <w:r w:rsidRPr="000131D3">
        <w:rPr>
          <w:rFonts w:ascii="Arial" w:hAnsi="Arial" w:cs="Times-Bold"/>
          <w:sz w:val="22"/>
          <w:szCs w:val="22"/>
        </w:rPr>
        <w:t>musí mít nejmén</w:t>
      </w:r>
      <w:r w:rsidRPr="000131D3">
        <w:rPr>
          <w:rFonts w:ascii="Arial" w:hAnsi="Arial" w:cs="TimesNewRoman,Bold-OneByteIdent"/>
          <w:sz w:val="22"/>
          <w:szCs w:val="22"/>
        </w:rPr>
        <w:t xml:space="preserve">ě </w:t>
      </w:r>
      <w:r w:rsidRPr="000131D3">
        <w:rPr>
          <w:rFonts w:ascii="Arial" w:hAnsi="Arial" w:cs="Times-Bold"/>
          <w:sz w:val="22"/>
          <w:szCs w:val="22"/>
        </w:rPr>
        <w:t>tyto jmenovité sv</w:t>
      </w:r>
      <w:r w:rsidRPr="000131D3">
        <w:rPr>
          <w:rFonts w:ascii="Arial" w:hAnsi="Arial" w:cs="TimesNewRoman,Bold-OneByteIdent"/>
          <w:sz w:val="22"/>
          <w:szCs w:val="22"/>
        </w:rPr>
        <w:t>ě</w:t>
      </w:r>
      <w:r w:rsidRPr="000131D3">
        <w:rPr>
          <w:rFonts w:ascii="Arial" w:hAnsi="Arial" w:cs="Times-Bold"/>
          <w:sz w:val="22"/>
          <w:szCs w:val="22"/>
        </w:rPr>
        <w:t>tlosti trub</w:t>
      </w:r>
      <w:r w:rsidRPr="000131D3">
        <w:rPr>
          <w:rFonts w:ascii="Arial" w:hAnsi="Arial" w:cs="Times-Bold"/>
          <w:sz w:val="22"/>
          <w:szCs w:val="22"/>
        </w:rPr>
        <w:t>:</w:t>
      </w:r>
    </w:p>
    <w:p w14:paraId="55AAA887" w14:textId="77777777" w:rsidR="00D358B0" w:rsidRPr="00D358B0" w:rsidRDefault="00D358B0" w:rsidP="00D358B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4"/>
        <w:rPr>
          <w:rFonts w:ascii="Arial" w:hAnsi="Arial" w:cs="Times-Bold"/>
          <w:sz w:val="22"/>
          <w:szCs w:val="22"/>
        </w:rPr>
      </w:pPr>
      <w:r w:rsidRPr="00D358B0">
        <w:rPr>
          <w:rFonts w:ascii="Arial" w:hAnsi="Arial" w:cs="Times-Bold"/>
          <w:sz w:val="22"/>
          <w:szCs w:val="22"/>
        </w:rPr>
        <w:t>400 mm pro délku propustku do 6,00 m,</w:t>
      </w:r>
    </w:p>
    <w:p w14:paraId="0F102B59" w14:textId="77777777" w:rsidR="00D358B0" w:rsidRPr="00D358B0" w:rsidRDefault="00D358B0" w:rsidP="00D358B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4"/>
        <w:rPr>
          <w:rFonts w:ascii="Arial" w:hAnsi="Arial" w:cs="Times-Bold"/>
          <w:sz w:val="22"/>
          <w:szCs w:val="22"/>
        </w:rPr>
      </w:pPr>
      <w:r w:rsidRPr="00D358B0">
        <w:rPr>
          <w:rFonts w:ascii="Arial" w:hAnsi="Arial" w:cs="Times-Bold"/>
          <w:sz w:val="22"/>
          <w:szCs w:val="22"/>
        </w:rPr>
        <w:t>600 mm pro délku propustku od 6,00 do 10,00 m a pro délku propustku p</w:t>
      </w:r>
      <w:r w:rsidRPr="00D358B0">
        <w:rPr>
          <w:rFonts w:ascii="Arial" w:hAnsi="Arial" w:cs="TimesNewRoman,Bold-OneByteIdent"/>
          <w:sz w:val="22"/>
          <w:szCs w:val="22"/>
        </w:rPr>
        <w:t>ř</w:t>
      </w:r>
      <w:r w:rsidRPr="00D358B0">
        <w:rPr>
          <w:rFonts w:ascii="Arial" w:hAnsi="Arial" w:cs="Times-Bold"/>
          <w:sz w:val="22"/>
          <w:szCs w:val="22"/>
        </w:rPr>
        <w:t>es 10,00 m p</w:t>
      </w:r>
      <w:r w:rsidRPr="00D358B0">
        <w:rPr>
          <w:rFonts w:ascii="Arial" w:hAnsi="Arial" w:cs="TimesNewRoman,Bold-OneByteIdent"/>
          <w:sz w:val="22"/>
          <w:szCs w:val="22"/>
        </w:rPr>
        <w:t>ř</w:t>
      </w:r>
      <w:r w:rsidRPr="00D358B0">
        <w:rPr>
          <w:rFonts w:ascii="Arial" w:hAnsi="Arial" w:cs="Times-Bold"/>
          <w:sz w:val="22"/>
          <w:szCs w:val="22"/>
        </w:rPr>
        <w:t>i sklonu propustku nad 2 %,</w:t>
      </w:r>
    </w:p>
    <w:p w14:paraId="23868771" w14:textId="6B1BBCB1" w:rsidR="00D358B0" w:rsidRPr="00D358B0" w:rsidRDefault="00D358B0" w:rsidP="00D358B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4"/>
        <w:rPr>
          <w:rFonts w:ascii="Arial" w:hAnsi="Arial" w:cs="Times-Bold"/>
          <w:sz w:val="22"/>
          <w:szCs w:val="22"/>
        </w:rPr>
      </w:pPr>
      <w:r w:rsidRPr="00D358B0">
        <w:rPr>
          <w:rFonts w:ascii="Arial" w:hAnsi="Arial" w:cs="Times-Bold"/>
          <w:sz w:val="22"/>
          <w:szCs w:val="22"/>
        </w:rPr>
        <w:t>800 mm pro délku propustku p</w:t>
      </w:r>
      <w:r w:rsidRPr="00D358B0">
        <w:rPr>
          <w:rFonts w:ascii="Arial" w:hAnsi="Arial" w:cs="TimesNewRoman,Bold-OneByteIdent"/>
          <w:sz w:val="22"/>
          <w:szCs w:val="22"/>
        </w:rPr>
        <w:t>ř</w:t>
      </w:r>
      <w:r w:rsidRPr="00D358B0">
        <w:rPr>
          <w:rFonts w:ascii="Arial" w:hAnsi="Arial" w:cs="Times-Bold"/>
          <w:sz w:val="22"/>
          <w:szCs w:val="22"/>
        </w:rPr>
        <w:t>es 10,00 m p</w:t>
      </w:r>
      <w:r w:rsidRPr="00D358B0">
        <w:rPr>
          <w:rFonts w:ascii="Arial" w:hAnsi="Arial" w:cs="TimesNewRoman,Bold-OneByteIdent"/>
          <w:sz w:val="22"/>
          <w:szCs w:val="22"/>
        </w:rPr>
        <w:t>ř</w:t>
      </w:r>
      <w:r w:rsidRPr="00D358B0">
        <w:rPr>
          <w:rFonts w:ascii="Arial" w:hAnsi="Arial" w:cs="Times-Bold"/>
          <w:sz w:val="22"/>
          <w:szCs w:val="22"/>
        </w:rPr>
        <w:t>i sklonu propustku do 2 %.</w:t>
      </w:r>
    </w:p>
    <w:p w14:paraId="4C8197D8" w14:textId="77777777" w:rsidR="007E01D8" w:rsidRDefault="00495BE3" w:rsidP="00D358B0">
      <w:pPr>
        <w:numPr>
          <w:ilvl w:val="0"/>
          <w:numId w:val="9"/>
        </w:numPr>
        <w:spacing w:after="26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495BE3">
        <w:rPr>
          <w:rFonts w:ascii="Arial" w:hAnsi="Arial" w:cs="Arial"/>
          <w:sz w:val="22"/>
          <w:szCs w:val="22"/>
        </w:rPr>
        <w:t>pecifikaci pro jaká vozidla bude připojení sloužit, určení počtu vozidel</w:t>
      </w:r>
      <w:r w:rsidR="007E01D8">
        <w:rPr>
          <w:rFonts w:ascii="Arial" w:hAnsi="Arial" w:cs="Arial"/>
          <w:sz w:val="22"/>
          <w:szCs w:val="22"/>
        </w:rPr>
        <w:t>,</w:t>
      </w:r>
      <w:r w:rsidRPr="00495BE3">
        <w:rPr>
          <w:rFonts w:ascii="Arial" w:hAnsi="Arial" w:cs="Arial"/>
          <w:sz w:val="22"/>
          <w:szCs w:val="22"/>
        </w:rPr>
        <w:t xml:space="preserve"> pro která bude připojení sloužit</w:t>
      </w:r>
    </w:p>
    <w:p w14:paraId="04CD6135" w14:textId="663AED4D" w:rsidR="00495BE3" w:rsidRPr="00495BE3" w:rsidRDefault="007E01D8" w:rsidP="00D358B0">
      <w:pPr>
        <w:numPr>
          <w:ilvl w:val="0"/>
          <w:numId w:val="9"/>
        </w:numPr>
        <w:spacing w:after="26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95BE3" w:rsidRPr="00495BE3">
        <w:rPr>
          <w:rFonts w:ascii="Arial" w:hAnsi="Arial" w:cs="Arial"/>
          <w:sz w:val="22"/>
          <w:szCs w:val="22"/>
        </w:rPr>
        <w:t xml:space="preserve"> případě vjezdu pro více vozidel musí být vlečnými křivkami prokázáno, že vozidlo má možnost se v areálu či objektu otočit a vjíždět i vyjíždět popředu</w:t>
      </w:r>
    </w:p>
    <w:p w14:paraId="5616E3AD" w14:textId="2FB3E726" w:rsidR="00495BE3" w:rsidRPr="00495BE3" w:rsidRDefault="00495BE3" w:rsidP="00D358B0">
      <w:pPr>
        <w:numPr>
          <w:ilvl w:val="0"/>
          <w:numId w:val="9"/>
        </w:numPr>
        <w:spacing w:after="5" w:line="276" w:lineRule="auto"/>
        <w:jc w:val="both"/>
        <w:rPr>
          <w:rFonts w:ascii="Arial" w:hAnsi="Arial" w:cs="Arial"/>
          <w:sz w:val="22"/>
          <w:szCs w:val="22"/>
        </w:rPr>
      </w:pPr>
      <w:r w:rsidRPr="00495BE3">
        <w:rPr>
          <w:rFonts w:ascii="Arial" w:hAnsi="Arial" w:cs="Arial"/>
          <w:sz w:val="22"/>
          <w:szCs w:val="22"/>
        </w:rPr>
        <w:t xml:space="preserve">ověření šířky navrhovaného vjezdu dle vlečných křivek největšího přípustného vozidla </w:t>
      </w:r>
    </w:p>
    <w:p w14:paraId="0BDAE187" w14:textId="12D0F11C" w:rsidR="00495BE3" w:rsidRPr="007E01D8" w:rsidRDefault="00495BE3" w:rsidP="00D358B0">
      <w:pPr>
        <w:numPr>
          <w:ilvl w:val="0"/>
          <w:numId w:val="9"/>
        </w:numPr>
        <w:spacing w:after="5" w:line="276" w:lineRule="auto"/>
        <w:jc w:val="both"/>
        <w:rPr>
          <w:rFonts w:ascii="Arial" w:hAnsi="Arial" w:cs="Arial"/>
          <w:sz w:val="22"/>
          <w:szCs w:val="22"/>
        </w:rPr>
      </w:pPr>
      <w:r w:rsidRPr="00495BE3">
        <w:rPr>
          <w:rFonts w:ascii="Arial" w:hAnsi="Arial" w:cs="Arial"/>
          <w:sz w:val="22"/>
          <w:szCs w:val="22"/>
        </w:rPr>
        <w:t xml:space="preserve">Dokumentace musí být </w:t>
      </w:r>
      <w:r w:rsidR="007E01D8">
        <w:rPr>
          <w:rFonts w:ascii="Arial" w:hAnsi="Arial" w:cs="Arial"/>
          <w:sz w:val="22"/>
          <w:szCs w:val="22"/>
        </w:rPr>
        <w:t xml:space="preserve">zpracována </w:t>
      </w:r>
      <w:r w:rsidRPr="00495BE3">
        <w:rPr>
          <w:rFonts w:ascii="Arial" w:hAnsi="Arial" w:cs="Arial"/>
          <w:sz w:val="22"/>
          <w:szCs w:val="22"/>
        </w:rPr>
        <w:t xml:space="preserve">dle všech platných </w:t>
      </w:r>
      <w:r w:rsidR="007E01D8">
        <w:rPr>
          <w:rFonts w:ascii="Arial" w:hAnsi="Arial" w:cs="Arial"/>
          <w:sz w:val="22"/>
          <w:szCs w:val="22"/>
        </w:rPr>
        <w:t xml:space="preserve">vyhlášek, </w:t>
      </w:r>
      <w:r w:rsidRPr="00495BE3">
        <w:rPr>
          <w:rFonts w:ascii="Arial" w:hAnsi="Arial" w:cs="Arial"/>
          <w:sz w:val="22"/>
          <w:szCs w:val="22"/>
        </w:rPr>
        <w:t xml:space="preserve">předpisů a ČSN, zejména dle </w:t>
      </w:r>
      <w:r w:rsidRPr="00495BE3">
        <w:rPr>
          <w:rFonts w:ascii="Arial" w:hAnsi="Arial" w:cs="Arial"/>
          <w:b/>
          <w:sz w:val="22"/>
          <w:szCs w:val="22"/>
        </w:rPr>
        <w:t>vyhlášky</w:t>
      </w:r>
      <w:r w:rsidR="007E01D8">
        <w:rPr>
          <w:rFonts w:ascii="Arial" w:hAnsi="Arial" w:cs="Arial"/>
          <w:b/>
          <w:sz w:val="22"/>
          <w:szCs w:val="22"/>
        </w:rPr>
        <w:t xml:space="preserve"> </w:t>
      </w:r>
      <w:r w:rsidRPr="007E01D8">
        <w:rPr>
          <w:rFonts w:ascii="Arial" w:hAnsi="Arial" w:cs="Arial"/>
          <w:b/>
          <w:sz w:val="22"/>
          <w:szCs w:val="22"/>
        </w:rPr>
        <w:t>č. 398/2009 Sb., o obecných technických požadavcích zabezpečujících bezbariérové užívání staveb</w:t>
      </w:r>
      <w:r w:rsidRPr="007E01D8">
        <w:rPr>
          <w:rFonts w:ascii="Arial" w:hAnsi="Arial" w:cs="Arial"/>
          <w:sz w:val="22"/>
          <w:szCs w:val="22"/>
        </w:rPr>
        <w:t xml:space="preserve"> a dle ČSN 73 6110 – Projektování místních komunikací ve znění Změny Z1 z února roku 2010. Podle druhu připojení dle ČSN 73 6101 a ČSN 73 6102. </w:t>
      </w:r>
    </w:p>
    <w:p w14:paraId="670AB4F5" w14:textId="74BE7471" w:rsidR="00495BE3" w:rsidRPr="00495BE3" w:rsidRDefault="00495BE3" w:rsidP="00D358B0">
      <w:pPr>
        <w:numPr>
          <w:ilvl w:val="0"/>
          <w:numId w:val="9"/>
        </w:numPr>
        <w:spacing w:after="5" w:line="276" w:lineRule="auto"/>
        <w:jc w:val="both"/>
        <w:rPr>
          <w:rFonts w:ascii="Arial" w:hAnsi="Arial" w:cs="Arial"/>
          <w:sz w:val="22"/>
          <w:szCs w:val="22"/>
        </w:rPr>
      </w:pPr>
      <w:r w:rsidRPr="00495BE3">
        <w:rPr>
          <w:rFonts w:ascii="Arial" w:hAnsi="Arial" w:cs="Arial"/>
          <w:sz w:val="22"/>
          <w:szCs w:val="22"/>
        </w:rPr>
        <w:t xml:space="preserve">Z předložené dokumentace musí být zřejmé, že zřízením připojení či jeho provozem nedojde k ohrožení či omezení bezpečnosti silničního provozu v daném úseku komunikace </w:t>
      </w:r>
    </w:p>
    <w:p w14:paraId="20CD0EB2" w14:textId="77777777" w:rsidR="00495BE3" w:rsidRPr="00495BE3" w:rsidRDefault="00495BE3" w:rsidP="00D358B0">
      <w:pPr>
        <w:numPr>
          <w:ilvl w:val="0"/>
          <w:numId w:val="9"/>
        </w:numPr>
        <w:spacing w:after="5" w:line="276" w:lineRule="auto"/>
        <w:jc w:val="both"/>
        <w:rPr>
          <w:rFonts w:ascii="Arial" w:hAnsi="Arial" w:cs="Arial"/>
        </w:rPr>
      </w:pPr>
      <w:r w:rsidRPr="00495BE3">
        <w:rPr>
          <w:rFonts w:ascii="Arial" w:hAnsi="Arial" w:cs="Arial"/>
          <w:sz w:val="22"/>
        </w:rPr>
        <w:t xml:space="preserve">Projektant s autorizací na dopravní stavby garantuje správnost a úplnost zpracované dokumentace a její soulad s vyhláškou č. 104/1997 Sb. a citovanými ČSN. </w:t>
      </w:r>
      <w:r w:rsidRPr="00495BE3">
        <w:rPr>
          <w:rFonts w:ascii="Arial" w:hAnsi="Arial" w:cs="Arial"/>
          <w:i/>
          <w:sz w:val="22"/>
        </w:rPr>
        <w:t xml:space="preserve"> </w:t>
      </w:r>
    </w:p>
    <w:p w14:paraId="523DFD15" w14:textId="77777777" w:rsidR="007E01D8" w:rsidRDefault="00495BE3" w:rsidP="007E01D8">
      <w:r>
        <w:rPr>
          <w:sz w:val="20"/>
        </w:rPr>
        <w:t xml:space="preserve"> </w:t>
      </w:r>
    </w:p>
    <w:p w14:paraId="2A1B1505" w14:textId="68561D61" w:rsidR="007E01D8" w:rsidRPr="00D358B0" w:rsidRDefault="00495BE3" w:rsidP="007E01D8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8"/>
          <w:szCs w:val="28"/>
        </w:rPr>
      </w:pPr>
      <w:r w:rsidRPr="00D358B0">
        <w:rPr>
          <w:rFonts w:ascii="Arial" w:hAnsi="Arial" w:cs="Arial"/>
          <w:sz w:val="22"/>
          <w:szCs w:val="28"/>
        </w:rPr>
        <w:t>Dále žadatel</w:t>
      </w:r>
      <w:r w:rsidR="00D358B0">
        <w:rPr>
          <w:rFonts w:ascii="Arial" w:hAnsi="Arial" w:cs="Arial"/>
          <w:sz w:val="22"/>
          <w:szCs w:val="28"/>
        </w:rPr>
        <w:t xml:space="preserve"> </w:t>
      </w:r>
      <w:r w:rsidRPr="00D358B0">
        <w:rPr>
          <w:rFonts w:ascii="Arial" w:hAnsi="Arial" w:cs="Arial"/>
          <w:sz w:val="22"/>
          <w:szCs w:val="28"/>
        </w:rPr>
        <w:t xml:space="preserve">podá žádost o povolení připojení sousední nemovitosti ke komunikaci u příslušného silničního správního úřadu v </w:t>
      </w:r>
      <w:r w:rsidR="007E01D8" w:rsidRPr="00D358B0">
        <w:rPr>
          <w:rFonts w:ascii="Arial" w:hAnsi="Arial" w:cs="Arial"/>
          <w:sz w:val="22"/>
          <w:szCs w:val="28"/>
        </w:rPr>
        <w:t>Dačic</w:t>
      </w:r>
      <w:r w:rsidRPr="00D358B0">
        <w:rPr>
          <w:rFonts w:ascii="Arial" w:hAnsi="Arial" w:cs="Arial"/>
          <w:sz w:val="22"/>
          <w:szCs w:val="28"/>
        </w:rPr>
        <w:t xml:space="preserve">ích tedy odboru </w:t>
      </w:r>
      <w:r w:rsidR="007E01D8" w:rsidRPr="00D358B0">
        <w:rPr>
          <w:rFonts w:ascii="Arial" w:hAnsi="Arial" w:cs="Arial"/>
          <w:sz w:val="22"/>
          <w:szCs w:val="28"/>
        </w:rPr>
        <w:t>stavební úřad, úsek</w:t>
      </w:r>
      <w:r w:rsidRPr="00D358B0">
        <w:rPr>
          <w:rFonts w:ascii="Arial" w:hAnsi="Arial" w:cs="Arial"/>
          <w:sz w:val="22"/>
          <w:szCs w:val="28"/>
        </w:rPr>
        <w:t xml:space="preserve"> silničního hospodářství</w:t>
      </w:r>
      <w:r w:rsidR="007E01D8" w:rsidRPr="00D358B0">
        <w:rPr>
          <w:rFonts w:ascii="Arial" w:hAnsi="Arial" w:cs="Arial"/>
          <w:sz w:val="22"/>
          <w:szCs w:val="28"/>
        </w:rPr>
        <w:t xml:space="preserve">. </w:t>
      </w:r>
    </w:p>
    <w:p w14:paraId="2807C4F4" w14:textId="77777777" w:rsidR="007E01D8" w:rsidRPr="00D358B0" w:rsidRDefault="007E01D8" w:rsidP="007E01D8">
      <w:pPr>
        <w:ind w:left="284"/>
        <w:jc w:val="both"/>
        <w:rPr>
          <w:rFonts w:ascii="Arial" w:hAnsi="Arial" w:cs="Arial"/>
          <w:sz w:val="28"/>
          <w:szCs w:val="28"/>
        </w:rPr>
      </w:pPr>
    </w:p>
    <w:p w14:paraId="1D456637" w14:textId="76F5CD32" w:rsidR="007E01D8" w:rsidRPr="00D358B0" w:rsidRDefault="00495BE3" w:rsidP="00D358B0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8"/>
          <w:szCs w:val="28"/>
        </w:rPr>
      </w:pPr>
      <w:r w:rsidRPr="00D358B0">
        <w:rPr>
          <w:rFonts w:ascii="Arial" w:hAnsi="Arial" w:cs="Arial"/>
          <w:sz w:val="22"/>
          <w:szCs w:val="28"/>
        </w:rPr>
        <w:t>K žádosti přilož</w:t>
      </w:r>
      <w:r w:rsidR="003759DF">
        <w:rPr>
          <w:rFonts w:ascii="Arial" w:hAnsi="Arial" w:cs="Arial"/>
          <w:sz w:val="22"/>
          <w:szCs w:val="28"/>
        </w:rPr>
        <w:t>it</w:t>
      </w:r>
      <w:r w:rsidRPr="00D358B0">
        <w:rPr>
          <w:rFonts w:ascii="Arial" w:hAnsi="Arial" w:cs="Arial"/>
          <w:sz w:val="22"/>
          <w:szCs w:val="28"/>
        </w:rPr>
        <w:t xml:space="preserve"> projektovou</w:t>
      </w:r>
      <w:r w:rsidR="007E01D8" w:rsidRPr="00D358B0">
        <w:rPr>
          <w:rFonts w:ascii="Arial" w:hAnsi="Arial" w:cs="Arial"/>
          <w:sz w:val="22"/>
          <w:szCs w:val="28"/>
        </w:rPr>
        <w:t xml:space="preserve"> </w:t>
      </w:r>
      <w:r w:rsidRPr="00D358B0">
        <w:rPr>
          <w:rFonts w:ascii="Arial" w:hAnsi="Arial" w:cs="Arial"/>
          <w:sz w:val="22"/>
          <w:szCs w:val="28"/>
        </w:rPr>
        <w:t xml:space="preserve">dokumentaci dle bodu 1. (nejlépe </w:t>
      </w:r>
      <w:r w:rsidR="007E01D8" w:rsidRPr="00D358B0">
        <w:rPr>
          <w:rFonts w:ascii="Arial" w:hAnsi="Arial" w:cs="Arial"/>
          <w:sz w:val="22"/>
          <w:szCs w:val="28"/>
        </w:rPr>
        <w:t>2</w:t>
      </w:r>
      <w:r w:rsidRPr="00D358B0">
        <w:rPr>
          <w:rFonts w:ascii="Arial" w:hAnsi="Arial" w:cs="Arial"/>
          <w:sz w:val="22"/>
          <w:szCs w:val="28"/>
        </w:rPr>
        <w:t xml:space="preserve"> paré)</w:t>
      </w:r>
      <w:r w:rsidR="007E01D8" w:rsidRPr="00D358B0">
        <w:rPr>
          <w:rFonts w:ascii="Arial" w:hAnsi="Arial" w:cs="Arial"/>
          <w:sz w:val="22"/>
          <w:szCs w:val="28"/>
        </w:rPr>
        <w:t xml:space="preserve">, </w:t>
      </w:r>
      <w:r w:rsidRPr="00D358B0">
        <w:rPr>
          <w:rFonts w:ascii="Arial" w:hAnsi="Arial" w:cs="Arial"/>
          <w:sz w:val="22"/>
          <w:szCs w:val="28"/>
        </w:rPr>
        <w:t>doklad o zaplacení správního</w:t>
      </w:r>
      <w:r w:rsidR="007E01D8" w:rsidRPr="00D358B0">
        <w:rPr>
          <w:rFonts w:ascii="Arial" w:hAnsi="Arial" w:cs="Arial"/>
          <w:sz w:val="22"/>
          <w:szCs w:val="28"/>
        </w:rPr>
        <w:t xml:space="preserve"> </w:t>
      </w:r>
      <w:r w:rsidRPr="00D358B0">
        <w:rPr>
          <w:rFonts w:ascii="Arial" w:hAnsi="Arial" w:cs="Arial"/>
          <w:sz w:val="22"/>
          <w:szCs w:val="28"/>
        </w:rPr>
        <w:t>poplatku 500 Kč.</w:t>
      </w:r>
    </w:p>
    <w:p w14:paraId="0277E04E" w14:textId="77777777" w:rsidR="00D358B0" w:rsidRPr="00D358B0" w:rsidRDefault="00D358B0" w:rsidP="00D358B0">
      <w:pPr>
        <w:jc w:val="both"/>
        <w:rPr>
          <w:rFonts w:ascii="Arial" w:hAnsi="Arial" w:cs="Arial"/>
          <w:sz w:val="28"/>
          <w:szCs w:val="28"/>
        </w:rPr>
      </w:pPr>
    </w:p>
    <w:p w14:paraId="1FEA101F" w14:textId="6D5E0057" w:rsidR="007E01D8" w:rsidRDefault="00495BE3" w:rsidP="00D358B0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8"/>
        </w:rPr>
      </w:pPr>
      <w:r w:rsidRPr="00D358B0">
        <w:rPr>
          <w:rFonts w:ascii="Arial" w:hAnsi="Arial" w:cs="Arial"/>
          <w:sz w:val="22"/>
          <w:szCs w:val="28"/>
        </w:rPr>
        <w:t xml:space="preserve">Odbor </w:t>
      </w:r>
      <w:r w:rsidR="007E01D8" w:rsidRPr="00D358B0">
        <w:rPr>
          <w:rFonts w:ascii="Arial" w:hAnsi="Arial" w:cs="Arial"/>
          <w:sz w:val="22"/>
          <w:szCs w:val="28"/>
        </w:rPr>
        <w:t>stavební úřad, úsek silničního hospodářství</w:t>
      </w:r>
      <w:r w:rsidRPr="00D358B0">
        <w:rPr>
          <w:rFonts w:ascii="Arial" w:hAnsi="Arial" w:cs="Arial"/>
          <w:sz w:val="22"/>
          <w:szCs w:val="28"/>
        </w:rPr>
        <w:t xml:space="preserve"> v souladu s ustanovením § 10 zákona č. 13/1997 Sb. dokumentaci přezkoumá</w:t>
      </w:r>
      <w:r w:rsidR="00D358B0">
        <w:rPr>
          <w:rFonts w:ascii="Arial" w:hAnsi="Arial" w:cs="Arial"/>
          <w:sz w:val="22"/>
          <w:szCs w:val="28"/>
        </w:rPr>
        <w:t xml:space="preserve"> a v případě dodržení všech podmínek </w:t>
      </w:r>
      <w:r w:rsidRPr="00D358B0">
        <w:rPr>
          <w:rFonts w:ascii="Arial" w:hAnsi="Arial" w:cs="Arial"/>
          <w:sz w:val="22"/>
          <w:szCs w:val="28"/>
        </w:rPr>
        <w:t xml:space="preserve">vydá rozhodnutí o připojení a stanoví podmínky pro jeho realizaci.  </w:t>
      </w:r>
    </w:p>
    <w:p w14:paraId="757A8A8E" w14:textId="77777777" w:rsidR="00D358B0" w:rsidRDefault="00D358B0" w:rsidP="00D358B0">
      <w:pPr>
        <w:pStyle w:val="Odstavecseseznamem"/>
        <w:rPr>
          <w:rFonts w:ascii="Arial" w:hAnsi="Arial" w:cs="Arial"/>
          <w:sz w:val="22"/>
          <w:szCs w:val="28"/>
        </w:rPr>
      </w:pPr>
    </w:p>
    <w:p w14:paraId="12E85110" w14:textId="2817782E" w:rsidR="00D358B0" w:rsidRPr="00D358B0" w:rsidRDefault="00D358B0" w:rsidP="00D358B0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8"/>
          <w:szCs w:val="36"/>
        </w:rPr>
      </w:pPr>
      <w:r w:rsidRPr="00D358B0">
        <w:rPr>
          <w:rFonts w:ascii="Arial" w:hAnsi="Arial" w:cs="Times-Bold"/>
          <w:b/>
          <w:bCs/>
          <w:sz w:val="22"/>
          <w:szCs w:val="22"/>
        </w:rPr>
        <w:t xml:space="preserve">Vlastník </w:t>
      </w:r>
      <w:r w:rsidRPr="00D358B0">
        <w:rPr>
          <w:rFonts w:ascii="Arial" w:hAnsi="Arial" w:cs="Times-Bold"/>
          <w:b/>
          <w:bCs/>
          <w:sz w:val="22"/>
          <w:szCs w:val="22"/>
        </w:rPr>
        <w:t>sjezdu nebo nájezdu zajiš</w:t>
      </w:r>
      <w:r w:rsidRPr="00D358B0">
        <w:rPr>
          <w:rFonts w:ascii="Arial" w:hAnsi="Arial" w:cs="TimesNewRoman,Bold-OneByteIdent"/>
          <w:b/>
          <w:bCs/>
          <w:sz w:val="22"/>
          <w:szCs w:val="22"/>
        </w:rPr>
        <w:t>ť</w:t>
      </w:r>
      <w:r w:rsidRPr="00D358B0">
        <w:rPr>
          <w:rFonts w:ascii="Arial" w:hAnsi="Arial" w:cs="Times-Bold"/>
          <w:b/>
          <w:bCs/>
          <w:sz w:val="22"/>
          <w:szCs w:val="22"/>
        </w:rPr>
        <w:t xml:space="preserve">uje </w:t>
      </w:r>
      <w:r w:rsidRPr="00D358B0">
        <w:rPr>
          <w:rFonts w:ascii="Arial" w:hAnsi="Arial" w:cs="TimesNewRoman,Bold-OneByteIdent"/>
          <w:b/>
          <w:bCs/>
          <w:sz w:val="22"/>
          <w:szCs w:val="22"/>
        </w:rPr>
        <w:t>ř</w:t>
      </w:r>
      <w:r w:rsidRPr="00D358B0">
        <w:rPr>
          <w:rFonts w:ascii="Arial" w:hAnsi="Arial" w:cs="Times-Bold"/>
          <w:b/>
          <w:bCs/>
          <w:sz w:val="22"/>
          <w:szCs w:val="22"/>
        </w:rPr>
        <w:t>ádnou údržbu celého p</w:t>
      </w:r>
      <w:r w:rsidRPr="00D358B0">
        <w:rPr>
          <w:rFonts w:ascii="Arial" w:hAnsi="Arial" w:cs="TimesNewRoman,Bold-OneByteIdent"/>
          <w:b/>
          <w:bCs/>
          <w:sz w:val="22"/>
          <w:szCs w:val="22"/>
        </w:rPr>
        <w:t>ř</w:t>
      </w:r>
      <w:r w:rsidRPr="00D358B0">
        <w:rPr>
          <w:rFonts w:ascii="Arial" w:hAnsi="Arial" w:cs="Times-Bold"/>
          <w:b/>
          <w:bCs/>
          <w:sz w:val="22"/>
          <w:szCs w:val="22"/>
        </w:rPr>
        <w:t>ipojení v</w:t>
      </w:r>
      <w:r w:rsidRPr="00D358B0">
        <w:rPr>
          <w:rFonts w:ascii="Arial" w:hAnsi="Arial" w:cs="TimesNewRoman,Bold-OneByteIdent"/>
          <w:b/>
          <w:bCs/>
          <w:sz w:val="22"/>
          <w:szCs w:val="22"/>
        </w:rPr>
        <w:t>č</w:t>
      </w:r>
      <w:r w:rsidRPr="00D358B0">
        <w:rPr>
          <w:rFonts w:ascii="Arial" w:hAnsi="Arial" w:cs="Times-Bold"/>
          <w:b/>
          <w:bCs/>
          <w:sz w:val="22"/>
          <w:szCs w:val="22"/>
        </w:rPr>
        <w:t>etn</w:t>
      </w:r>
      <w:r w:rsidRPr="00D358B0">
        <w:rPr>
          <w:rFonts w:ascii="Arial" w:hAnsi="Arial" w:cs="TimesNewRoman,Bold-OneByteIdent"/>
          <w:b/>
          <w:bCs/>
          <w:sz w:val="22"/>
          <w:szCs w:val="22"/>
        </w:rPr>
        <w:t xml:space="preserve">ě </w:t>
      </w:r>
      <w:r w:rsidRPr="00D358B0">
        <w:rPr>
          <w:rFonts w:ascii="Arial" w:hAnsi="Arial" w:cs="Times-Bold"/>
          <w:b/>
          <w:bCs/>
          <w:sz w:val="22"/>
          <w:szCs w:val="22"/>
        </w:rPr>
        <w:t>propustku.</w:t>
      </w:r>
    </w:p>
    <w:p w14:paraId="71794894" w14:textId="77777777" w:rsidR="007E01D8" w:rsidRPr="00D358B0" w:rsidRDefault="007E01D8" w:rsidP="007E01D8">
      <w:pPr>
        <w:pStyle w:val="Odstavecseseznamem"/>
        <w:jc w:val="both"/>
        <w:rPr>
          <w:rFonts w:ascii="Arial" w:hAnsi="Arial" w:cs="Arial"/>
          <w:sz w:val="22"/>
          <w:szCs w:val="28"/>
        </w:rPr>
      </w:pPr>
    </w:p>
    <w:p w14:paraId="313B967B" w14:textId="714E3F1D" w:rsidR="00495BE3" w:rsidRPr="00D358B0" w:rsidRDefault="00495BE3" w:rsidP="00D358B0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D358B0">
        <w:rPr>
          <w:rFonts w:ascii="Arial" w:hAnsi="Arial" w:cs="Arial"/>
          <w:sz w:val="22"/>
          <w:szCs w:val="28"/>
        </w:rPr>
        <w:t>V případě vydání zamítavého rozhodnutí je žadatel poučen o opravných prostředcích. Odvolacím orgánem je krajský úřad</w:t>
      </w:r>
      <w:r w:rsidR="00D358B0">
        <w:rPr>
          <w:rFonts w:ascii="Arial" w:hAnsi="Arial" w:cs="Arial"/>
          <w:sz w:val="22"/>
          <w:szCs w:val="28"/>
        </w:rPr>
        <w:t xml:space="preserve"> Jihočeského kraje</w:t>
      </w:r>
      <w:r w:rsidRPr="00D358B0">
        <w:rPr>
          <w:rFonts w:ascii="Arial" w:hAnsi="Arial" w:cs="Arial"/>
          <w:sz w:val="22"/>
          <w:szCs w:val="28"/>
        </w:rPr>
        <w:t xml:space="preserve">. </w:t>
      </w:r>
    </w:p>
    <w:p w14:paraId="55A90F15" w14:textId="77777777" w:rsidR="00495BE3" w:rsidRPr="00DE4255" w:rsidRDefault="00495BE3" w:rsidP="00D05827">
      <w:pPr>
        <w:rPr>
          <w:rFonts w:ascii="Arial" w:hAnsi="Arial"/>
          <w:sz w:val="18"/>
          <w:szCs w:val="18"/>
        </w:rPr>
      </w:pPr>
    </w:p>
    <w:sectPr w:rsidR="00495BE3" w:rsidRPr="00DE4255" w:rsidSect="003759DF"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799D5" w14:textId="77777777" w:rsidR="003759DF" w:rsidRDefault="003759DF" w:rsidP="003759DF">
      <w:r>
        <w:separator/>
      </w:r>
    </w:p>
  </w:endnote>
  <w:endnote w:type="continuationSeparator" w:id="0">
    <w:p w14:paraId="16EED968" w14:textId="77777777" w:rsidR="003759DF" w:rsidRDefault="003759DF" w:rsidP="0037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-OneByteIden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960554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8C3D80F" w14:textId="10F1E8E3" w:rsidR="003759DF" w:rsidRPr="003759DF" w:rsidRDefault="003759D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3759DF">
          <w:rPr>
            <w:rFonts w:ascii="Arial" w:hAnsi="Arial" w:cs="Arial"/>
            <w:sz w:val="20"/>
            <w:szCs w:val="20"/>
          </w:rPr>
          <w:fldChar w:fldCharType="begin"/>
        </w:r>
        <w:r w:rsidRPr="003759DF">
          <w:rPr>
            <w:rFonts w:ascii="Arial" w:hAnsi="Arial" w:cs="Arial"/>
            <w:sz w:val="20"/>
            <w:szCs w:val="20"/>
          </w:rPr>
          <w:instrText>PAGE   \* MERGEFORMAT</w:instrText>
        </w:r>
        <w:r w:rsidRPr="003759DF">
          <w:rPr>
            <w:rFonts w:ascii="Arial" w:hAnsi="Arial" w:cs="Arial"/>
            <w:sz w:val="20"/>
            <w:szCs w:val="20"/>
          </w:rPr>
          <w:fldChar w:fldCharType="separate"/>
        </w:r>
        <w:r w:rsidRPr="003759DF">
          <w:rPr>
            <w:rFonts w:ascii="Arial" w:hAnsi="Arial" w:cs="Arial"/>
            <w:sz w:val="20"/>
            <w:szCs w:val="20"/>
          </w:rPr>
          <w:t>2</w:t>
        </w:r>
        <w:r w:rsidRPr="003759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AEEB22" w14:textId="77777777" w:rsidR="003759DF" w:rsidRDefault="003759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3A151" w14:textId="77777777" w:rsidR="003759DF" w:rsidRDefault="003759DF" w:rsidP="003759DF">
      <w:r>
        <w:separator/>
      </w:r>
    </w:p>
  </w:footnote>
  <w:footnote w:type="continuationSeparator" w:id="0">
    <w:p w14:paraId="42206C63" w14:textId="77777777" w:rsidR="003759DF" w:rsidRDefault="003759DF" w:rsidP="00375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F312D"/>
    <w:multiLevelType w:val="hybridMultilevel"/>
    <w:tmpl w:val="85440730"/>
    <w:lvl w:ilvl="0" w:tplc="923CA0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D1C8F"/>
    <w:multiLevelType w:val="hybridMultilevel"/>
    <w:tmpl w:val="7D2C9F3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34888"/>
    <w:multiLevelType w:val="hybridMultilevel"/>
    <w:tmpl w:val="CA4EC5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C7A4D"/>
    <w:multiLevelType w:val="hybridMultilevel"/>
    <w:tmpl w:val="5AEED7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C100B"/>
    <w:multiLevelType w:val="hybridMultilevel"/>
    <w:tmpl w:val="667ABDB4"/>
    <w:lvl w:ilvl="0" w:tplc="FFFFFFFF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7D35AB"/>
    <w:multiLevelType w:val="hybridMultilevel"/>
    <w:tmpl w:val="3BF0DE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697372"/>
    <w:multiLevelType w:val="hybridMultilevel"/>
    <w:tmpl w:val="4DB20E48"/>
    <w:lvl w:ilvl="0" w:tplc="923CA0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F06D0"/>
    <w:multiLevelType w:val="hybridMultilevel"/>
    <w:tmpl w:val="3CEC9A88"/>
    <w:lvl w:ilvl="0" w:tplc="E3F00814">
      <w:start w:val="1"/>
      <w:numFmt w:val="decimal"/>
      <w:lvlText w:val="%1."/>
      <w:lvlJc w:val="left"/>
      <w:pPr>
        <w:ind w:left="2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04F254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4E7C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58D34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9050B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9CC44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8600A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297A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E450A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796E39"/>
    <w:multiLevelType w:val="multilevel"/>
    <w:tmpl w:val="7D2C9F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51A19"/>
    <w:multiLevelType w:val="hybridMultilevel"/>
    <w:tmpl w:val="E21E20D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B68A4"/>
    <w:multiLevelType w:val="hybridMultilevel"/>
    <w:tmpl w:val="4BC2B2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842760">
    <w:abstractNumId w:val="1"/>
  </w:num>
  <w:num w:numId="2" w16cid:durableId="1745103274">
    <w:abstractNumId w:val="5"/>
  </w:num>
  <w:num w:numId="3" w16cid:durableId="494416856">
    <w:abstractNumId w:val="8"/>
  </w:num>
  <w:num w:numId="4" w16cid:durableId="309789012">
    <w:abstractNumId w:val="6"/>
  </w:num>
  <w:num w:numId="5" w16cid:durableId="372002990">
    <w:abstractNumId w:val="0"/>
  </w:num>
  <w:num w:numId="6" w16cid:durableId="2067022518">
    <w:abstractNumId w:val="7"/>
  </w:num>
  <w:num w:numId="7" w16cid:durableId="852040099">
    <w:abstractNumId w:val="3"/>
  </w:num>
  <w:num w:numId="8" w16cid:durableId="586696191">
    <w:abstractNumId w:val="10"/>
  </w:num>
  <w:num w:numId="9" w16cid:durableId="955528953">
    <w:abstractNumId w:val="2"/>
  </w:num>
  <w:num w:numId="10" w16cid:durableId="2070572701">
    <w:abstractNumId w:val="4"/>
  </w:num>
  <w:num w:numId="11" w16cid:durableId="7616094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A9"/>
    <w:rsid w:val="000131D3"/>
    <w:rsid w:val="00014976"/>
    <w:rsid w:val="000F0121"/>
    <w:rsid w:val="001B1FCC"/>
    <w:rsid w:val="003759DF"/>
    <w:rsid w:val="00431BA4"/>
    <w:rsid w:val="00472C5D"/>
    <w:rsid w:val="0048432C"/>
    <w:rsid w:val="00495BE3"/>
    <w:rsid w:val="00521EA7"/>
    <w:rsid w:val="005E6DC1"/>
    <w:rsid w:val="00611AE6"/>
    <w:rsid w:val="007E01D8"/>
    <w:rsid w:val="0090636A"/>
    <w:rsid w:val="009B527F"/>
    <w:rsid w:val="00B03DA9"/>
    <w:rsid w:val="00B34458"/>
    <w:rsid w:val="00BD05DE"/>
    <w:rsid w:val="00C26376"/>
    <w:rsid w:val="00D05827"/>
    <w:rsid w:val="00D358B0"/>
    <w:rsid w:val="00DE4255"/>
    <w:rsid w:val="00DF73A7"/>
    <w:rsid w:val="00F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63E2BE7D"/>
  <w15:chartTrackingRefBased/>
  <w15:docId w15:val="{1997D66A-A215-45EF-BECF-7D98FB16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dstavecseseznamem">
    <w:name w:val="List Paragraph"/>
    <w:basedOn w:val="Normln"/>
    <w:uiPriority w:val="34"/>
    <w:qFormat/>
    <w:rsid w:val="007E01D8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759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59D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759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59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810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Dačice</vt:lpstr>
    </vt:vector>
  </TitlesOfParts>
  <Company>Projekce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Dačice</dc:title>
  <dc:subject/>
  <dc:creator>Martin Procházka</dc:creator>
  <cp:keywords/>
  <dc:description/>
  <cp:lastModifiedBy>Procházka Martin</cp:lastModifiedBy>
  <cp:revision>8</cp:revision>
  <dcterms:created xsi:type="dcterms:W3CDTF">2024-07-02T09:48:00Z</dcterms:created>
  <dcterms:modified xsi:type="dcterms:W3CDTF">2024-07-02T12:34:00Z</dcterms:modified>
</cp:coreProperties>
</file>